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2B" w:rsidRPr="000551B1" w:rsidRDefault="00735C5A" w:rsidP="000551B1">
      <w:pPr>
        <w:spacing w:after="0"/>
        <w:ind w:left="-993" w:right="-1022"/>
        <w:jc w:val="center"/>
        <w:rPr>
          <w:rFonts w:ascii="Arial" w:hAnsi="Arial" w:cs="Arial"/>
          <w:b/>
          <w:sz w:val="28"/>
          <w:szCs w:val="20"/>
        </w:rPr>
      </w:pPr>
      <w:r w:rsidRPr="000551B1">
        <w:rPr>
          <w:rFonts w:ascii="Arial" w:hAnsi="Arial" w:cs="Arial"/>
          <w:b/>
          <w:sz w:val="28"/>
          <w:szCs w:val="20"/>
        </w:rPr>
        <w:t>SPONSOR AND REPORTING INFORMATION</w:t>
      </w:r>
      <w:bookmarkStart w:id="0" w:name="_GoBack"/>
      <w:bookmarkEnd w:id="0"/>
    </w:p>
    <w:tbl>
      <w:tblPr>
        <w:tblStyle w:val="TabloKlavuzu"/>
        <w:tblW w:w="16019" w:type="dxa"/>
        <w:tblInd w:w="-885" w:type="dxa"/>
        <w:tblLook w:val="04A0" w:firstRow="1" w:lastRow="0" w:firstColumn="1" w:lastColumn="0" w:noHBand="0" w:noVBand="1"/>
      </w:tblPr>
      <w:tblGrid>
        <w:gridCol w:w="2269"/>
        <w:gridCol w:w="4820"/>
        <w:gridCol w:w="2268"/>
        <w:gridCol w:w="1871"/>
        <w:gridCol w:w="2126"/>
        <w:gridCol w:w="2665"/>
      </w:tblGrid>
      <w:tr w:rsidR="00D03404" w:rsidRPr="000551B1" w:rsidTr="004001FE">
        <w:trPr>
          <w:trHeight w:val="350"/>
        </w:trPr>
        <w:tc>
          <w:tcPr>
            <w:tcW w:w="16019" w:type="dxa"/>
            <w:gridSpan w:val="6"/>
            <w:vAlign w:val="center"/>
          </w:tcPr>
          <w:p w:rsidR="00D03404" w:rsidRPr="000551B1" w:rsidRDefault="00735C5A" w:rsidP="004001FE">
            <w:pPr>
              <w:rPr>
                <w:rFonts w:ascii="Arial" w:hAnsi="Arial" w:cs="Arial"/>
                <w:color w:val="000000"/>
                <w:sz w:val="20"/>
                <w:szCs w:val="20"/>
              </w:rPr>
            </w:pPr>
            <w:r w:rsidRPr="000551B1">
              <w:rPr>
                <w:rFonts w:ascii="Arial" w:hAnsi="Arial" w:cs="Arial"/>
                <w:color w:val="000000"/>
                <w:sz w:val="20"/>
                <w:szCs w:val="20"/>
              </w:rPr>
              <w:t>Application Date:</w:t>
            </w:r>
            <w:sdt>
              <w:sdtPr>
                <w:rPr>
                  <w:rFonts w:ascii="Arial" w:hAnsi="Arial" w:cs="Arial"/>
                  <w:color w:val="000000"/>
                  <w:sz w:val="20"/>
                  <w:szCs w:val="20"/>
                </w:rPr>
                <w:alias w:val="Seçiniz"/>
                <w:tag w:val="__/__/____"/>
                <w:id w:val="-97266180"/>
                <w:placeholder>
                  <w:docPart w:val="258BBCA2CFD44F479DB9CF126A17F0C1"/>
                </w:placeholder>
                <w:date>
                  <w:dateFormat w:val="d.MM.yyyy"/>
                  <w:lid w:val="tr-TR"/>
                  <w:storeMappedDataAs w:val="dateTime"/>
                  <w:calendar w:val="gregorian"/>
                </w:date>
              </w:sdtPr>
              <w:sdtEndPr/>
              <w:sdtContent>
                <w:r w:rsidRPr="000551B1">
                  <w:rPr>
                    <w:rFonts w:ascii="Arial" w:hAnsi="Arial" w:cs="Arial"/>
                    <w:color w:val="000000"/>
                    <w:sz w:val="20"/>
                    <w:szCs w:val="20"/>
                  </w:rPr>
                  <w:t>__/__/____</w:t>
                </w:r>
              </w:sdtContent>
            </w:sdt>
          </w:p>
        </w:tc>
      </w:tr>
      <w:tr w:rsidR="004001FE" w:rsidRPr="000551B1" w:rsidTr="00D054DC">
        <w:trPr>
          <w:trHeight w:val="343"/>
        </w:trPr>
        <w:tc>
          <w:tcPr>
            <w:tcW w:w="2269" w:type="dxa"/>
            <w:shd w:val="clear" w:color="auto" w:fill="D9D9D9" w:themeFill="background1" w:themeFillShade="D9"/>
            <w:vAlign w:val="center"/>
          </w:tcPr>
          <w:p w:rsidR="000551B1" w:rsidRPr="000551B1" w:rsidRDefault="000551B1" w:rsidP="004001FE">
            <w:pPr>
              <w:rPr>
                <w:rFonts w:ascii="Arial" w:hAnsi="Arial" w:cs="Arial"/>
                <w:color w:val="000000"/>
                <w:sz w:val="20"/>
                <w:szCs w:val="20"/>
              </w:rPr>
            </w:pPr>
            <w:r w:rsidRPr="000551B1">
              <w:rPr>
                <w:rFonts w:ascii="Arial" w:hAnsi="Arial" w:cs="Arial"/>
                <w:color w:val="000000"/>
                <w:sz w:val="20"/>
                <w:szCs w:val="20"/>
              </w:rPr>
              <w:t>Company Name:</w:t>
            </w:r>
          </w:p>
        </w:tc>
        <w:tc>
          <w:tcPr>
            <w:tcW w:w="4820" w:type="dxa"/>
            <w:vAlign w:val="center"/>
          </w:tcPr>
          <w:p w:rsidR="000551B1" w:rsidRPr="0029716B" w:rsidRDefault="000551B1" w:rsidP="004001FE">
            <w:pPr>
              <w:rPr>
                <w:rFonts w:ascii="Arial" w:hAnsi="Arial" w:cs="Arial"/>
                <w:color w:val="000000"/>
                <w:sz w:val="16"/>
                <w:szCs w:val="16"/>
              </w:rPr>
            </w:pPr>
          </w:p>
        </w:tc>
        <w:tc>
          <w:tcPr>
            <w:tcW w:w="2268" w:type="dxa"/>
            <w:shd w:val="clear" w:color="auto" w:fill="D9D9D9" w:themeFill="background1" w:themeFillShade="D9"/>
            <w:vAlign w:val="center"/>
          </w:tcPr>
          <w:p w:rsidR="000551B1" w:rsidRPr="000551B1" w:rsidRDefault="004001FE" w:rsidP="004001FE">
            <w:pPr>
              <w:rPr>
                <w:rFonts w:ascii="Arial" w:hAnsi="Arial" w:cs="Arial"/>
                <w:color w:val="000000"/>
                <w:sz w:val="20"/>
                <w:szCs w:val="20"/>
              </w:rPr>
            </w:pPr>
            <w:r w:rsidRPr="000551B1">
              <w:rPr>
                <w:rFonts w:ascii="Arial" w:hAnsi="Arial" w:cs="Arial"/>
                <w:color w:val="000000"/>
                <w:sz w:val="20"/>
                <w:szCs w:val="20"/>
              </w:rPr>
              <w:t>Contact Person:</w:t>
            </w:r>
          </w:p>
        </w:tc>
        <w:tc>
          <w:tcPr>
            <w:tcW w:w="1871" w:type="dxa"/>
            <w:vAlign w:val="center"/>
          </w:tcPr>
          <w:p w:rsidR="000551B1" w:rsidRPr="0029716B" w:rsidRDefault="000551B1" w:rsidP="004001FE">
            <w:pPr>
              <w:rPr>
                <w:rFonts w:ascii="Arial" w:hAnsi="Arial" w:cs="Arial"/>
                <w:color w:val="000000"/>
                <w:sz w:val="16"/>
                <w:szCs w:val="16"/>
              </w:rPr>
            </w:pPr>
          </w:p>
        </w:tc>
        <w:tc>
          <w:tcPr>
            <w:tcW w:w="2126"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sidRPr="000551B1">
              <w:rPr>
                <w:rFonts w:ascii="Arial" w:hAnsi="Arial" w:cs="Arial"/>
                <w:color w:val="000000"/>
                <w:sz w:val="20"/>
                <w:szCs w:val="20"/>
              </w:rPr>
              <w:t>Email:</w:t>
            </w:r>
          </w:p>
        </w:tc>
        <w:tc>
          <w:tcPr>
            <w:tcW w:w="2665" w:type="dxa"/>
            <w:vAlign w:val="center"/>
          </w:tcPr>
          <w:p w:rsidR="000551B1" w:rsidRPr="0029716B" w:rsidRDefault="000551B1" w:rsidP="004001FE">
            <w:pPr>
              <w:rPr>
                <w:rFonts w:ascii="Arial" w:hAnsi="Arial" w:cs="Arial"/>
                <w:color w:val="000000"/>
                <w:sz w:val="16"/>
                <w:szCs w:val="16"/>
              </w:rPr>
            </w:pPr>
          </w:p>
        </w:tc>
      </w:tr>
      <w:tr w:rsidR="0029716B" w:rsidRPr="000551B1" w:rsidTr="00D054DC">
        <w:trPr>
          <w:trHeight w:val="343"/>
        </w:trPr>
        <w:tc>
          <w:tcPr>
            <w:tcW w:w="2269" w:type="dxa"/>
            <w:shd w:val="clear" w:color="auto" w:fill="D9D9D9" w:themeFill="background1" w:themeFillShade="D9"/>
            <w:vAlign w:val="center"/>
          </w:tcPr>
          <w:p w:rsidR="000551B1" w:rsidRPr="000551B1" w:rsidRDefault="004001FE" w:rsidP="004001FE">
            <w:pPr>
              <w:rPr>
                <w:rFonts w:ascii="Arial" w:hAnsi="Arial" w:cs="Arial"/>
                <w:color w:val="000000"/>
                <w:sz w:val="20"/>
                <w:szCs w:val="20"/>
              </w:rPr>
            </w:pPr>
            <w:r w:rsidRPr="000551B1">
              <w:rPr>
                <w:rFonts w:ascii="Arial" w:hAnsi="Arial" w:cs="Arial"/>
                <w:color w:val="000000"/>
                <w:sz w:val="20"/>
                <w:szCs w:val="20"/>
              </w:rPr>
              <w:t>Address:</w:t>
            </w:r>
          </w:p>
        </w:tc>
        <w:tc>
          <w:tcPr>
            <w:tcW w:w="4820" w:type="dxa"/>
            <w:vAlign w:val="center"/>
          </w:tcPr>
          <w:p w:rsidR="000551B1" w:rsidRPr="0029716B" w:rsidRDefault="000551B1" w:rsidP="004001FE">
            <w:pPr>
              <w:rPr>
                <w:rFonts w:ascii="Arial" w:hAnsi="Arial" w:cs="Arial"/>
                <w:color w:val="000000"/>
                <w:sz w:val="16"/>
                <w:szCs w:val="16"/>
              </w:rPr>
            </w:pPr>
          </w:p>
        </w:tc>
        <w:tc>
          <w:tcPr>
            <w:tcW w:w="2268"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Pr>
                <w:rFonts w:ascii="Arial" w:hAnsi="Arial" w:cs="Arial"/>
                <w:color w:val="000000"/>
                <w:sz w:val="20"/>
                <w:szCs w:val="20"/>
              </w:rPr>
              <w:t>Tax Office:</w:t>
            </w:r>
          </w:p>
        </w:tc>
        <w:tc>
          <w:tcPr>
            <w:tcW w:w="1871" w:type="dxa"/>
            <w:vAlign w:val="center"/>
          </w:tcPr>
          <w:p w:rsidR="000551B1" w:rsidRPr="0029716B" w:rsidRDefault="000551B1" w:rsidP="004001FE">
            <w:pPr>
              <w:rPr>
                <w:rFonts w:ascii="Arial" w:hAnsi="Arial" w:cs="Arial"/>
                <w:color w:val="000000"/>
                <w:sz w:val="16"/>
                <w:szCs w:val="16"/>
              </w:rPr>
            </w:pPr>
          </w:p>
        </w:tc>
        <w:tc>
          <w:tcPr>
            <w:tcW w:w="2126" w:type="dxa"/>
            <w:shd w:val="clear" w:color="auto" w:fill="D9D9D9" w:themeFill="background1" w:themeFillShade="D9"/>
            <w:vAlign w:val="center"/>
          </w:tcPr>
          <w:p w:rsidR="000551B1" w:rsidRPr="000551B1" w:rsidRDefault="009E4193" w:rsidP="004001FE">
            <w:pPr>
              <w:rPr>
                <w:rFonts w:ascii="Arial" w:hAnsi="Arial" w:cs="Arial"/>
                <w:color w:val="000000"/>
                <w:sz w:val="20"/>
                <w:szCs w:val="20"/>
              </w:rPr>
            </w:pPr>
            <w:r>
              <w:rPr>
                <w:rFonts w:ascii="Arial" w:hAnsi="Arial" w:cs="Arial"/>
                <w:color w:val="000000"/>
                <w:sz w:val="20"/>
                <w:szCs w:val="20"/>
              </w:rPr>
              <w:t>Tax Number:</w:t>
            </w:r>
          </w:p>
        </w:tc>
        <w:tc>
          <w:tcPr>
            <w:tcW w:w="2665" w:type="dxa"/>
            <w:shd w:val="clear" w:color="auto" w:fill="FFFFFF" w:themeFill="background1"/>
            <w:vAlign w:val="center"/>
          </w:tcPr>
          <w:p w:rsidR="000551B1" w:rsidRPr="0029716B" w:rsidRDefault="000551B1" w:rsidP="004001FE">
            <w:pPr>
              <w:rPr>
                <w:rFonts w:ascii="Arial" w:hAnsi="Arial" w:cs="Arial"/>
                <w:color w:val="000000"/>
                <w:sz w:val="16"/>
                <w:szCs w:val="16"/>
              </w:rPr>
            </w:pPr>
          </w:p>
        </w:tc>
      </w:tr>
      <w:tr w:rsidR="00A61A35" w:rsidRPr="000551B1" w:rsidTr="00A61A35">
        <w:trPr>
          <w:trHeight w:val="343"/>
        </w:trPr>
        <w:tc>
          <w:tcPr>
            <w:tcW w:w="2269" w:type="dxa"/>
            <w:shd w:val="clear" w:color="auto" w:fill="D9D9D9" w:themeFill="background1" w:themeFillShade="D9"/>
            <w:vAlign w:val="center"/>
          </w:tcPr>
          <w:p w:rsidR="00A61A35" w:rsidRPr="000551B1" w:rsidRDefault="00A61A35" w:rsidP="004001FE">
            <w:pPr>
              <w:rPr>
                <w:rFonts w:ascii="Arial" w:hAnsi="Arial" w:cs="Arial"/>
                <w:color w:val="000000"/>
                <w:sz w:val="20"/>
                <w:szCs w:val="20"/>
              </w:rPr>
            </w:pPr>
            <w:r w:rsidRPr="000551B1">
              <w:rPr>
                <w:rFonts w:ascii="Arial" w:hAnsi="Arial" w:cs="Arial"/>
                <w:color w:val="000000"/>
                <w:sz w:val="20"/>
                <w:szCs w:val="20"/>
              </w:rPr>
              <w:t>Report Language:</w:t>
            </w:r>
          </w:p>
        </w:tc>
        <w:tc>
          <w:tcPr>
            <w:tcW w:w="4820" w:type="dxa"/>
            <w:vAlign w:val="center"/>
          </w:tcPr>
          <w:p w:rsidR="00A61A35" w:rsidRPr="003F2DB3" w:rsidRDefault="0043317D" w:rsidP="00A61A35">
            <w:pPr>
              <w:rPr>
                <w:rFonts w:ascii="Arial" w:hAnsi="Arial" w:cs="Arial"/>
                <w:color w:val="000000"/>
                <w:sz w:val="16"/>
                <w:szCs w:val="16"/>
              </w:rPr>
            </w:pPr>
            <w:sdt>
              <w:sdtPr>
                <w:rPr>
                  <w:rFonts w:ascii="Arial" w:hAnsi="Arial" w:cs="Arial"/>
                  <w:color w:val="000000"/>
                  <w:sz w:val="16"/>
                  <w:szCs w:val="16"/>
                </w:rPr>
                <w:id w:val="1880901513"/>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 xml:space="preserve">Turkish </w:t>
            </w:r>
            <w:sdt>
              <w:sdtPr>
                <w:rPr>
                  <w:rFonts w:ascii="Arial" w:hAnsi="Arial" w:cs="Arial"/>
                  <w:color w:val="000000"/>
                  <w:sz w:val="16"/>
                  <w:szCs w:val="16"/>
                </w:rPr>
                <w:id w:val="-1647969030"/>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English</w:t>
            </w:r>
          </w:p>
        </w:tc>
        <w:tc>
          <w:tcPr>
            <w:tcW w:w="2268" w:type="dxa"/>
            <w:shd w:val="clear" w:color="auto" w:fill="D9D9D9" w:themeFill="background1" w:themeFillShade="D9"/>
            <w:vAlign w:val="center"/>
          </w:tcPr>
          <w:p w:rsidR="00A61A35" w:rsidRPr="003F2DB3" w:rsidRDefault="00A61A35" w:rsidP="00915F40">
            <w:pPr>
              <w:rPr>
                <w:rFonts w:ascii="Arial" w:hAnsi="Arial" w:cs="Arial"/>
                <w:color w:val="000000"/>
                <w:sz w:val="16"/>
                <w:szCs w:val="16"/>
              </w:rPr>
            </w:pPr>
            <w:r w:rsidRPr="00A61A35">
              <w:rPr>
                <w:rFonts w:ascii="Arial" w:hAnsi="Arial" w:cs="Arial"/>
                <w:color w:val="000000"/>
                <w:sz w:val="20"/>
                <w:szCs w:val="20"/>
              </w:rPr>
              <w:t>Report Submission Method</w:t>
            </w:r>
          </w:p>
        </w:tc>
        <w:tc>
          <w:tcPr>
            <w:tcW w:w="1871" w:type="dxa"/>
            <w:vAlign w:val="center"/>
          </w:tcPr>
          <w:p w:rsidR="00A61A35" w:rsidRPr="003F2DB3" w:rsidRDefault="0043317D" w:rsidP="00A61A35">
            <w:pPr>
              <w:rPr>
                <w:rFonts w:ascii="Arial" w:hAnsi="Arial" w:cs="Arial"/>
                <w:color w:val="000000"/>
                <w:sz w:val="16"/>
                <w:szCs w:val="16"/>
              </w:rPr>
            </w:pPr>
            <w:sdt>
              <w:sdtPr>
                <w:rPr>
                  <w:rFonts w:ascii="Arial" w:hAnsi="Arial" w:cs="Arial"/>
                  <w:color w:val="000000"/>
                  <w:sz w:val="16"/>
                  <w:szCs w:val="16"/>
                </w:rPr>
                <w:id w:val="-1864589999"/>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Pr>
                <w:rFonts w:ascii="Arial" w:hAnsi="Arial" w:cs="Arial"/>
                <w:color w:val="000000"/>
                <w:sz w:val="16"/>
                <w:szCs w:val="16"/>
              </w:rPr>
              <w:t xml:space="preserve">Email </w:t>
            </w:r>
            <w:sdt>
              <w:sdtPr>
                <w:rPr>
                  <w:rFonts w:ascii="Arial" w:hAnsi="Arial" w:cs="Arial"/>
                  <w:color w:val="000000"/>
                  <w:sz w:val="16"/>
                  <w:szCs w:val="16"/>
                </w:rPr>
                <w:id w:val="-1914847154"/>
                <w14:checkbox>
                  <w14:checked w14:val="0"/>
                  <w14:checkedState w14:val="2612" w14:font="MS Gothic"/>
                  <w14:uncheckedState w14:val="2610" w14:font="MS Gothic"/>
                </w14:checkbox>
              </w:sdtPr>
              <w:sdtEndPr/>
              <w:sdtContent>
                <w:r w:rsidR="00A61A35" w:rsidRPr="0029716B">
                  <w:rPr>
                    <w:rFonts w:ascii="MS Gothic" w:eastAsia="MS Gothic" w:hAnsi="MS Gothic" w:cs="Arial" w:hint="eastAsia"/>
                    <w:color w:val="000000"/>
                    <w:sz w:val="16"/>
                    <w:szCs w:val="16"/>
                  </w:rPr>
                  <w:t>☐</w:t>
                </w:r>
              </w:sdtContent>
            </w:sdt>
            <w:r w:rsidR="00A61A35">
              <w:rPr>
                <w:rFonts w:ascii="Arial" w:hAnsi="Arial" w:cs="Arial"/>
                <w:color w:val="000000"/>
                <w:sz w:val="16"/>
                <w:szCs w:val="16"/>
              </w:rPr>
              <w:t>Shipping</w:t>
            </w:r>
          </w:p>
        </w:tc>
        <w:tc>
          <w:tcPr>
            <w:tcW w:w="2126" w:type="dxa"/>
            <w:shd w:val="clear" w:color="auto" w:fill="D9D9D9" w:themeFill="background1" w:themeFillShade="D9"/>
            <w:vAlign w:val="center"/>
          </w:tcPr>
          <w:p w:rsidR="00A61A35" w:rsidRPr="00A61A35" w:rsidRDefault="00A61A35" w:rsidP="00A61A35">
            <w:pPr>
              <w:rPr>
                <w:rFonts w:ascii="Arial" w:hAnsi="Arial" w:cs="Arial"/>
                <w:color w:val="000000"/>
                <w:sz w:val="20"/>
                <w:szCs w:val="20"/>
              </w:rPr>
            </w:pPr>
            <w:r w:rsidRPr="00A61A35">
              <w:rPr>
                <w:rFonts w:ascii="Arial" w:hAnsi="Arial" w:cs="Arial"/>
                <w:color w:val="000000"/>
                <w:sz w:val="20"/>
                <w:szCs w:val="20"/>
              </w:rPr>
              <w:t>Archival Sample Storage</w:t>
            </w:r>
          </w:p>
        </w:tc>
        <w:tc>
          <w:tcPr>
            <w:tcW w:w="2665" w:type="dxa"/>
            <w:shd w:val="clear" w:color="auto" w:fill="FFFFFF" w:themeFill="background1"/>
            <w:vAlign w:val="center"/>
          </w:tcPr>
          <w:p w:rsidR="00A61A35" w:rsidRPr="0029716B" w:rsidRDefault="0043317D" w:rsidP="004001FE">
            <w:pPr>
              <w:rPr>
                <w:rFonts w:ascii="Arial" w:hAnsi="Arial" w:cs="Arial"/>
                <w:color w:val="000000"/>
                <w:sz w:val="16"/>
                <w:szCs w:val="16"/>
              </w:rPr>
            </w:pPr>
            <w:sdt>
              <w:sdtPr>
                <w:rPr>
                  <w:rFonts w:ascii="Arial" w:hAnsi="Arial" w:cs="Arial"/>
                  <w:color w:val="000000"/>
                  <w:sz w:val="16"/>
                  <w:szCs w:val="16"/>
                </w:rPr>
                <w:id w:val="89594844"/>
                <w14:checkbox>
                  <w14:checked w14:val="0"/>
                  <w14:checkedState w14:val="2612" w14:font="MS Gothic"/>
                  <w14:uncheckedState w14:val="2610" w14:font="MS Gothic"/>
                </w14:checkbox>
              </w:sdtPr>
              <w:sdtEndPr/>
              <w:sdtContent>
                <w:r w:rsidR="00A61A35">
                  <w:rPr>
                    <w:rFonts w:ascii="MS Gothic" w:eastAsia="MS Gothic" w:hAnsi="MS Gothic" w:cs="Arial" w:hint="eastAsia"/>
                    <w:color w:val="000000"/>
                    <w:sz w:val="16"/>
                    <w:szCs w:val="16"/>
                  </w:rPr>
                  <w:t>☐</w:t>
                </w:r>
              </w:sdtContent>
            </w:sdt>
            <w:r w:rsidR="00A61A35" w:rsidRPr="0029716B">
              <w:rPr>
                <w:rFonts w:ascii="Arial" w:hAnsi="Arial" w:cs="Arial"/>
                <w:color w:val="000000"/>
                <w:sz w:val="16"/>
                <w:szCs w:val="16"/>
              </w:rPr>
              <w:t xml:space="preserve"> </w:t>
            </w:r>
            <w:r w:rsidR="00A61A35" w:rsidRPr="00915F40">
              <w:rPr>
                <w:rFonts w:ascii="Arial" w:hAnsi="Arial" w:cs="Arial"/>
                <w:color w:val="000000"/>
                <w:sz w:val="16"/>
                <w:szCs w:val="16"/>
                <w:shd w:val="clear" w:color="auto" w:fill="FFFFFF" w:themeFill="background1"/>
              </w:rPr>
              <w:t xml:space="preserve">Yes </w:t>
            </w:r>
            <w:sdt>
              <w:sdtPr>
                <w:rPr>
                  <w:rFonts w:ascii="Arial" w:hAnsi="Arial" w:cs="Arial"/>
                  <w:color w:val="000000"/>
                  <w:sz w:val="16"/>
                  <w:szCs w:val="16"/>
                  <w:shd w:val="clear" w:color="auto" w:fill="FFFFFF" w:themeFill="background1"/>
                </w:rPr>
                <w:id w:val="340214484"/>
                <w14:checkbox>
                  <w14:checked w14:val="0"/>
                  <w14:checkedState w14:val="2612" w14:font="MS Gothic"/>
                  <w14:uncheckedState w14:val="2610" w14:font="MS Gothic"/>
                </w14:checkbox>
              </w:sdtPr>
              <w:sdtEndPr/>
              <w:sdtContent>
                <w:r w:rsidR="00A61A35" w:rsidRPr="00915F40">
                  <w:rPr>
                    <w:rFonts w:ascii="MS Gothic" w:eastAsia="MS Gothic" w:hAnsi="MS Gothic" w:cs="Arial" w:hint="eastAsia"/>
                    <w:color w:val="000000"/>
                    <w:sz w:val="16"/>
                    <w:szCs w:val="16"/>
                    <w:shd w:val="clear" w:color="auto" w:fill="FFFFFF" w:themeFill="background1"/>
                  </w:rPr>
                  <w:t>☐</w:t>
                </w:r>
              </w:sdtContent>
            </w:sdt>
            <w:r w:rsidR="00A61A35" w:rsidRPr="00915F40">
              <w:rPr>
                <w:rFonts w:ascii="Arial" w:hAnsi="Arial" w:cs="Arial"/>
                <w:color w:val="000000"/>
                <w:sz w:val="16"/>
                <w:szCs w:val="16"/>
                <w:shd w:val="clear" w:color="auto" w:fill="FFFFFF" w:themeFill="background1"/>
              </w:rPr>
              <w:t>No</w:t>
            </w:r>
          </w:p>
        </w:tc>
      </w:tr>
      <w:tr w:rsidR="009E4193" w:rsidRPr="000551B1" w:rsidTr="00D054DC">
        <w:trPr>
          <w:trHeight w:val="343"/>
        </w:trPr>
        <w:tc>
          <w:tcPr>
            <w:tcW w:w="2269" w:type="dxa"/>
            <w:shd w:val="clear" w:color="auto" w:fill="D9D9D9" w:themeFill="background1" w:themeFillShade="D9"/>
            <w:vAlign w:val="center"/>
          </w:tcPr>
          <w:p w:rsidR="009E4193" w:rsidRPr="000551B1" w:rsidRDefault="00A61A35" w:rsidP="009E4193">
            <w:pPr>
              <w:rPr>
                <w:rFonts w:ascii="Arial" w:hAnsi="Arial" w:cs="Arial"/>
                <w:color w:val="000000"/>
                <w:sz w:val="20"/>
                <w:szCs w:val="20"/>
              </w:rPr>
            </w:pPr>
            <w:r>
              <w:rPr>
                <w:rFonts w:ascii="Arial" w:hAnsi="Arial" w:cs="Arial"/>
                <w:color w:val="000000"/>
                <w:sz w:val="20"/>
                <w:szCs w:val="20"/>
              </w:rPr>
              <w:t>Summary Note:</w:t>
            </w:r>
          </w:p>
        </w:tc>
        <w:tc>
          <w:tcPr>
            <w:tcW w:w="4820" w:type="dxa"/>
            <w:vAlign w:val="center"/>
          </w:tcPr>
          <w:p w:rsidR="009E4193" w:rsidRPr="0029716B" w:rsidRDefault="009E4193" w:rsidP="009E4193">
            <w:pPr>
              <w:rPr>
                <w:rFonts w:ascii="Arial" w:hAnsi="Arial" w:cs="Arial"/>
                <w:color w:val="000000"/>
                <w:sz w:val="16"/>
                <w:szCs w:val="16"/>
              </w:rPr>
            </w:pPr>
          </w:p>
        </w:tc>
        <w:tc>
          <w:tcPr>
            <w:tcW w:w="2268" w:type="dxa"/>
            <w:shd w:val="clear" w:color="auto" w:fill="D9D9D9" w:themeFill="background1" w:themeFillShade="D9"/>
            <w:vAlign w:val="center"/>
          </w:tcPr>
          <w:p w:rsidR="009E4193" w:rsidRPr="000551B1" w:rsidRDefault="009E4193" w:rsidP="009E4193">
            <w:pPr>
              <w:rPr>
                <w:rFonts w:ascii="Arial" w:hAnsi="Arial" w:cs="Arial"/>
                <w:color w:val="000000"/>
                <w:sz w:val="20"/>
                <w:szCs w:val="20"/>
              </w:rPr>
            </w:pPr>
            <w:r w:rsidRPr="000551B1">
              <w:rPr>
                <w:rFonts w:ascii="Arial" w:hAnsi="Arial" w:cs="Arial"/>
                <w:color w:val="000000"/>
                <w:sz w:val="20"/>
                <w:szCs w:val="20"/>
              </w:rPr>
              <w:t xml:space="preserve">Number </w:t>
            </w:r>
            <w:r>
              <w:rPr>
                <w:rFonts w:ascii="Arial" w:hAnsi="Arial" w:cs="Arial"/>
                <w:color w:val="000000"/>
                <w:sz w:val="20"/>
                <w:szCs w:val="20"/>
              </w:rPr>
              <w:t>. Return Request:</w:t>
            </w:r>
          </w:p>
        </w:tc>
        <w:tc>
          <w:tcPr>
            <w:tcW w:w="1871" w:type="dxa"/>
            <w:shd w:val="clear" w:color="auto" w:fill="auto"/>
            <w:vAlign w:val="center"/>
          </w:tcPr>
          <w:p w:rsidR="009E4193" w:rsidRPr="0029716B" w:rsidRDefault="0043317D" w:rsidP="009E4193">
            <w:pPr>
              <w:rPr>
                <w:rFonts w:ascii="Arial" w:hAnsi="Arial" w:cs="Arial"/>
                <w:color w:val="000000"/>
                <w:sz w:val="16"/>
                <w:szCs w:val="16"/>
              </w:rPr>
            </w:pPr>
            <w:sdt>
              <w:sdtPr>
                <w:rPr>
                  <w:rFonts w:ascii="Arial" w:hAnsi="Arial" w:cs="Arial"/>
                  <w:color w:val="000000"/>
                  <w:sz w:val="16"/>
                  <w:szCs w:val="16"/>
                </w:rPr>
                <w:id w:val="1230190491"/>
                <w14:checkbox>
                  <w14:checked w14:val="0"/>
                  <w14:checkedState w14:val="2612" w14:font="MS Gothic"/>
                  <w14:uncheckedState w14:val="2610" w14:font="MS Gothic"/>
                </w14:checkbox>
              </w:sdtPr>
              <w:sdtEndPr/>
              <w:sdtContent>
                <w:r w:rsidR="009E4193" w:rsidRPr="0029716B">
                  <w:rPr>
                    <w:rFonts w:ascii="MS Gothic" w:eastAsia="MS Gothic" w:hAnsi="MS Gothic" w:cs="Arial" w:hint="eastAsia"/>
                    <w:color w:val="000000"/>
                    <w:sz w:val="16"/>
                    <w:szCs w:val="16"/>
                  </w:rPr>
                  <w:t>☐</w:t>
                </w:r>
              </w:sdtContent>
            </w:sdt>
            <w:r w:rsidR="009E4193" w:rsidRPr="0029716B">
              <w:rPr>
                <w:rFonts w:ascii="Arial" w:hAnsi="Arial" w:cs="Arial"/>
                <w:color w:val="000000"/>
                <w:sz w:val="16"/>
                <w:szCs w:val="16"/>
              </w:rPr>
              <w:t xml:space="preserve">Yes </w:t>
            </w:r>
            <w:sdt>
              <w:sdtPr>
                <w:rPr>
                  <w:rFonts w:ascii="Arial" w:hAnsi="Arial" w:cs="Arial"/>
                  <w:color w:val="000000"/>
                  <w:sz w:val="16"/>
                  <w:szCs w:val="16"/>
                </w:rPr>
                <w:id w:val="-1912151485"/>
                <w14:checkbox>
                  <w14:checked w14:val="0"/>
                  <w14:checkedState w14:val="2612" w14:font="MS Gothic"/>
                  <w14:uncheckedState w14:val="2610" w14:font="MS Gothic"/>
                </w14:checkbox>
              </w:sdtPr>
              <w:sdtEndPr/>
              <w:sdtContent>
                <w:r w:rsidR="00A61A35">
                  <w:rPr>
                    <w:rFonts w:ascii="MS Gothic" w:eastAsia="MS Gothic" w:hAnsi="MS Gothic" w:cs="Arial" w:hint="eastAsia"/>
                    <w:color w:val="000000"/>
                    <w:sz w:val="16"/>
                    <w:szCs w:val="16"/>
                  </w:rPr>
                  <w:t>☐</w:t>
                </w:r>
              </w:sdtContent>
            </w:sdt>
            <w:r w:rsidR="009E4193" w:rsidRPr="0029716B">
              <w:rPr>
                <w:rFonts w:ascii="Arial" w:hAnsi="Arial" w:cs="Arial"/>
                <w:color w:val="000000"/>
                <w:sz w:val="16"/>
                <w:szCs w:val="16"/>
              </w:rPr>
              <w:t>No</w:t>
            </w:r>
          </w:p>
        </w:tc>
        <w:tc>
          <w:tcPr>
            <w:tcW w:w="2126" w:type="dxa"/>
            <w:shd w:val="clear" w:color="auto" w:fill="D9D9D9" w:themeFill="background1" w:themeFillShade="D9"/>
            <w:vAlign w:val="center"/>
          </w:tcPr>
          <w:p w:rsidR="00D054DC" w:rsidRPr="00D054DC" w:rsidRDefault="00A61A35" w:rsidP="00D054DC">
            <w:pPr>
              <w:rPr>
                <w:rFonts w:ascii="Arial" w:hAnsi="Arial" w:cs="Arial"/>
                <w:color w:val="000000"/>
                <w:sz w:val="16"/>
                <w:szCs w:val="16"/>
              </w:rPr>
            </w:pPr>
            <w:r w:rsidRPr="00A61A35">
              <w:rPr>
                <w:rFonts w:ascii="Arial" w:hAnsi="Arial" w:cs="Arial"/>
                <w:color w:val="000000"/>
                <w:sz w:val="18"/>
                <w:szCs w:val="20"/>
              </w:rPr>
              <w:t>Archive Sample Storage Period and Amount:</w:t>
            </w:r>
          </w:p>
        </w:tc>
        <w:tc>
          <w:tcPr>
            <w:tcW w:w="2665" w:type="dxa"/>
            <w:shd w:val="clear" w:color="auto" w:fill="auto"/>
            <w:vAlign w:val="center"/>
          </w:tcPr>
          <w:p w:rsidR="009E4193" w:rsidRPr="0029716B" w:rsidRDefault="009E4193" w:rsidP="009E4193">
            <w:pPr>
              <w:rPr>
                <w:rFonts w:ascii="Arial" w:hAnsi="Arial" w:cs="Arial"/>
                <w:color w:val="000000"/>
                <w:sz w:val="16"/>
                <w:szCs w:val="16"/>
              </w:rPr>
            </w:pPr>
          </w:p>
        </w:tc>
      </w:tr>
    </w:tbl>
    <w:p w:rsidR="000551B1" w:rsidRPr="001E685E" w:rsidRDefault="000551B1" w:rsidP="000551B1">
      <w:pPr>
        <w:spacing w:after="0"/>
        <w:ind w:left="-993" w:right="-1022"/>
        <w:jc w:val="center"/>
        <w:rPr>
          <w:rFonts w:ascii="Arial" w:hAnsi="Arial" w:cs="Arial"/>
          <w:b/>
          <w:sz w:val="10"/>
          <w:szCs w:val="16"/>
        </w:rPr>
      </w:pPr>
    </w:p>
    <w:p w:rsidR="00F73B3C" w:rsidRPr="000551B1" w:rsidRDefault="00BC39BC" w:rsidP="000551B1">
      <w:pPr>
        <w:spacing w:after="0"/>
        <w:ind w:left="-993" w:right="-1022"/>
        <w:jc w:val="center"/>
        <w:rPr>
          <w:rFonts w:ascii="Arial" w:hAnsi="Arial" w:cs="Arial"/>
          <w:b/>
          <w:sz w:val="28"/>
          <w:szCs w:val="20"/>
        </w:rPr>
      </w:pPr>
      <w:r w:rsidRPr="000551B1">
        <w:rPr>
          <w:rFonts w:ascii="Arial" w:hAnsi="Arial" w:cs="Arial"/>
          <w:b/>
          <w:sz w:val="28"/>
          <w:szCs w:val="20"/>
        </w:rPr>
        <w:t xml:space="preserve">SAMPLE AND ANALYSIS INFORMATION </w:t>
      </w:r>
      <w:r w:rsidR="001E685E" w:rsidRPr="001E685E">
        <w:rPr>
          <w:rFonts w:ascii="Arial" w:hAnsi="Arial" w:cs="Arial"/>
          <w:i/>
          <w:sz w:val="16"/>
          <w:szCs w:val="16"/>
        </w:rPr>
        <w:t>(You can add lines if necessary.)</w:t>
      </w:r>
    </w:p>
    <w:tbl>
      <w:tblPr>
        <w:tblStyle w:val="TabloKlavuzu"/>
        <w:tblW w:w="16019" w:type="dxa"/>
        <w:tblInd w:w="-885" w:type="dxa"/>
        <w:tblLayout w:type="fixed"/>
        <w:tblLook w:val="04A0" w:firstRow="1" w:lastRow="0" w:firstColumn="1" w:lastColumn="0" w:noHBand="0" w:noVBand="1"/>
      </w:tblPr>
      <w:tblGrid>
        <w:gridCol w:w="2269"/>
        <w:gridCol w:w="1276"/>
        <w:gridCol w:w="992"/>
        <w:gridCol w:w="1418"/>
        <w:gridCol w:w="2126"/>
        <w:gridCol w:w="1134"/>
        <w:gridCol w:w="2693"/>
        <w:gridCol w:w="2126"/>
        <w:gridCol w:w="1985"/>
      </w:tblGrid>
      <w:tr w:rsidR="00B067D4" w:rsidRPr="000551B1" w:rsidTr="00B067D4">
        <w:tc>
          <w:tcPr>
            <w:tcW w:w="2269" w:type="dxa"/>
            <w:shd w:val="clear" w:color="auto" w:fill="D9D9D9" w:themeFill="background1" w:themeFillShade="D9"/>
            <w:vAlign w:val="center"/>
          </w:tcPr>
          <w:p w:rsidR="00C85B14" w:rsidRPr="000551B1" w:rsidRDefault="00C85B14" w:rsidP="006628A7">
            <w:pPr>
              <w:rPr>
                <w:rFonts w:ascii="Arial" w:hAnsi="Arial" w:cs="Arial"/>
                <w:sz w:val="20"/>
                <w:szCs w:val="20"/>
              </w:rPr>
            </w:pPr>
            <w:r w:rsidRPr="000551B1">
              <w:rPr>
                <w:rFonts w:ascii="Arial" w:hAnsi="Arial" w:cs="Arial"/>
                <w:color w:val="000000"/>
                <w:sz w:val="20"/>
                <w:szCs w:val="20"/>
              </w:rPr>
              <w:t>Sample Name:</w:t>
            </w:r>
          </w:p>
        </w:tc>
        <w:tc>
          <w:tcPr>
            <w:tcW w:w="1276" w:type="dxa"/>
            <w:shd w:val="clear" w:color="auto" w:fill="D9D9D9" w:themeFill="background1" w:themeFillShade="D9"/>
            <w:vAlign w:val="center"/>
          </w:tcPr>
          <w:p w:rsidR="00C85B14" w:rsidRPr="000551B1" w:rsidRDefault="00974270" w:rsidP="006628A7">
            <w:pPr>
              <w:autoSpaceDE w:val="0"/>
              <w:autoSpaceDN w:val="0"/>
              <w:rPr>
                <w:rFonts w:ascii="Arial" w:hAnsi="Arial" w:cs="Arial"/>
                <w:sz w:val="20"/>
                <w:szCs w:val="20"/>
              </w:rPr>
            </w:pPr>
            <w:r w:rsidRPr="000551B1">
              <w:rPr>
                <w:rFonts w:ascii="Arial" w:hAnsi="Arial" w:cs="Arial"/>
                <w:sz w:val="20"/>
                <w:szCs w:val="20"/>
              </w:rPr>
              <w:t>Pharmaceutical Form:</w:t>
            </w:r>
          </w:p>
        </w:tc>
        <w:tc>
          <w:tcPr>
            <w:tcW w:w="992" w:type="dxa"/>
            <w:shd w:val="clear" w:color="auto" w:fill="D9D9D9" w:themeFill="background1" w:themeFillShade="D9"/>
            <w:vAlign w:val="center"/>
          </w:tcPr>
          <w:p w:rsidR="00C85B14" w:rsidRPr="000551B1" w:rsidRDefault="00C85B14" w:rsidP="006628A7">
            <w:pPr>
              <w:autoSpaceDE w:val="0"/>
              <w:autoSpaceDN w:val="0"/>
              <w:rPr>
                <w:rFonts w:ascii="Arial" w:hAnsi="Arial" w:cs="Arial"/>
                <w:sz w:val="20"/>
                <w:szCs w:val="20"/>
              </w:rPr>
            </w:pPr>
            <w:r w:rsidRPr="000551B1">
              <w:rPr>
                <w:rFonts w:ascii="Arial" w:hAnsi="Arial" w:cs="Arial"/>
                <w:sz w:val="20"/>
                <w:szCs w:val="20"/>
              </w:rPr>
              <w:t>Packaging Information:</w:t>
            </w:r>
          </w:p>
        </w:tc>
        <w:tc>
          <w:tcPr>
            <w:tcW w:w="1418" w:type="dxa"/>
            <w:shd w:val="clear" w:color="auto" w:fill="D9D9D9" w:themeFill="background1" w:themeFillShade="D9"/>
            <w:vAlign w:val="center"/>
          </w:tcPr>
          <w:p w:rsidR="008831A7" w:rsidRPr="000551B1" w:rsidRDefault="008831A7" w:rsidP="006628A7">
            <w:pPr>
              <w:autoSpaceDE w:val="0"/>
              <w:autoSpaceDN w:val="0"/>
              <w:rPr>
                <w:rFonts w:ascii="Arial" w:hAnsi="Arial" w:cs="Arial"/>
                <w:sz w:val="20"/>
                <w:szCs w:val="20"/>
              </w:rPr>
            </w:pPr>
          </w:p>
          <w:p w:rsidR="00C85B14" w:rsidRPr="000551B1" w:rsidRDefault="00C85B14" w:rsidP="006628A7">
            <w:pPr>
              <w:autoSpaceDE w:val="0"/>
              <w:autoSpaceDN w:val="0"/>
              <w:rPr>
                <w:rFonts w:ascii="Arial" w:hAnsi="Arial" w:cs="Arial"/>
                <w:sz w:val="20"/>
                <w:szCs w:val="20"/>
              </w:rPr>
            </w:pPr>
            <w:r w:rsidRPr="000551B1">
              <w:rPr>
                <w:rFonts w:ascii="Arial" w:hAnsi="Arial" w:cs="Arial"/>
                <w:sz w:val="20"/>
                <w:szCs w:val="20"/>
              </w:rPr>
              <w:t>Sample Serial/Lot Number:</w:t>
            </w:r>
          </w:p>
          <w:p w:rsidR="00C85B14" w:rsidRPr="000551B1" w:rsidRDefault="00C85B14" w:rsidP="006628A7">
            <w:pPr>
              <w:autoSpaceDE w:val="0"/>
              <w:autoSpaceDN w:val="0"/>
              <w:rPr>
                <w:rFonts w:ascii="Arial" w:hAnsi="Arial" w:cs="Arial"/>
                <w:sz w:val="20"/>
                <w:szCs w:val="20"/>
              </w:rPr>
            </w:pPr>
          </w:p>
        </w:tc>
        <w:tc>
          <w:tcPr>
            <w:tcW w:w="2126" w:type="dxa"/>
            <w:shd w:val="clear" w:color="auto" w:fill="D9D9D9" w:themeFill="background1" w:themeFillShade="D9"/>
            <w:vAlign w:val="center"/>
          </w:tcPr>
          <w:p w:rsidR="00C85B14" w:rsidRPr="000551B1" w:rsidRDefault="00B15FD1" w:rsidP="006628A7">
            <w:pPr>
              <w:autoSpaceDE w:val="0"/>
              <w:autoSpaceDN w:val="0"/>
              <w:rPr>
                <w:rFonts w:ascii="Arial" w:hAnsi="Arial" w:cs="Arial"/>
                <w:sz w:val="20"/>
                <w:szCs w:val="20"/>
              </w:rPr>
            </w:pPr>
            <w:r w:rsidRPr="000551B1">
              <w:rPr>
                <w:rFonts w:ascii="Arial" w:hAnsi="Arial" w:cs="Arial"/>
                <w:sz w:val="20"/>
                <w:szCs w:val="20"/>
              </w:rPr>
              <w:t>Production Date/Expiration Date:</w:t>
            </w:r>
          </w:p>
        </w:tc>
        <w:tc>
          <w:tcPr>
            <w:tcW w:w="1134" w:type="dxa"/>
            <w:shd w:val="clear" w:color="auto" w:fill="D9D9D9" w:themeFill="background1" w:themeFillShade="D9"/>
          </w:tcPr>
          <w:p w:rsidR="008831A7" w:rsidRPr="000551B1" w:rsidRDefault="008831A7" w:rsidP="006628A7">
            <w:pPr>
              <w:rPr>
                <w:rFonts w:ascii="Arial" w:hAnsi="Arial" w:cs="Arial"/>
                <w:sz w:val="20"/>
                <w:szCs w:val="20"/>
              </w:rPr>
            </w:pPr>
          </w:p>
          <w:p w:rsidR="00C85B14" w:rsidRPr="000551B1" w:rsidRDefault="008831A7" w:rsidP="006628A7">
            <w:pPr>
              <w:rPr>
                <w:rFonts w:ascii="Arial" w:hAnsi="Arial" w:cs="Arial"/>
                <w:sz w:val="20"/>
                <w:szCs w:val="20"/>
              </w:rPr>
            </w:pPr>
            <w:r w:rsidRPr="000551B1">
              <w:rPr>
                <w:rFonts w:ascii="Arial" w:hAnsi="Arial" w:cs="Arial"/>
                <w:sz w:val="20"/>
                <w:szCs w:val="20"/>
              </w:rPr>
              <w:t>Sample Quantity:</w:t>
            </w:r>
          </w:p>
        </w:tc>
        <w:tc>
          <w:tcPr>
            <w:tcW w:w="2693" w:type="dxa"/>
            <w:shd w:val="clear" w:color="auto" w:fill="D9D9D9" w:themeFill="background1" w:themeFillShade="D9"/>
            <w:vAlign w:val="center"/>
          </w:tcPr>
          <w:p w:rsidR="001E685E" w:rsidRDefault="00C85B14" w:rsidP="001E685E">
            <w:pPr>
              <w:rPr>
                <w:rFonts w:ascii="Arial" w:hAnsi="Arial" w:cs="Arial"/>
                <w:sz w:val="20"/>
                <w:szCs w:val="20"/>
              </w:rPr>
            </w:pPr>
            <w:r w:rsidRPr="000551B1">
              <w:rPr>
                <w:rFonts w:ascii="Arial" w:hAnsi="Arial" w:cs="Arial"/>
                <w:sz w:val="20"/>
                <w:szCs w:val="20"/>
              </w:rPr>
              <w:t>Sample Transfer</w:t>
            </w:r>
          </w:p>
          <w:p w:rsidR="00C85B14" w:rsidRPr="000551B1" w:rsidRDefault="00C85B14" w:rsidP="001E685E">
            <w:pPr>
              <w:rPr>
                <w:rFonts w:ascii="Arial" w:hAnsi="Arial" w:cs="Arial"/>
                <w:sz w:val="20"/>
                <w:szCs w:val="20"/>
              </w:rPr>
            </w:pPr>
            <w:r w:rsidRPr="000551B1">
              <w:rPr>
                <w:rFonts w:ascii="Arial" w:hAnsi="Arial" w:cs="Arial"/>
                <w:sz w:val="20"/>
                <w:szCs w:val="20"/>
              </w:rPr>
              <w:t>Storage Conditions:</w:t>
            </w:r>
          </w:p>
        </w:tc>
        <w:tc>
          <w:tcPr>
            <w:tcW w:w="2126" w:type="dxa"/>
            <w:shd w:val="clear" w:color="auto" w:fill="D9D9D9" w:themeFill="background1" w:themeFillShade="D9"/>
            <w:vAlign w:val="center"/>
          </w:tcPr>
          <w:p w:rsidR="00C85B14" w:rsidRPr="000551B1" w:rsidRDefault="00C85B14" w:rsidP="00147545">
            <w:pPr>
              <w:rPr>
                <w:rFonts w:ascii="Arial" w:hAnsi="Arial" w:cs="Arial"/>
                <w:sz w:val="20"/>
                <w:szCs w:val="20"/>
              </w:rPr>
            </w:pPr>
            <w:r w:rsidRPr="000551B1">
              <w:rPr>
                <w:rFonts w:ascii="Arial" w:hAnsi="Arial" w:cs="Arial"/>
                <w:sz w:val="20"/>
                <w:szCs w:val="20"/>
              </w:rPr>
              <w:t>Requested Analyses:</w:t>
            </w:r>
          </w:p>
        </w:tc>
        <w:tc>
          <w:tcPr>
            <w:tcW w:w="1985" w:type="dxa"/>
            <w:shd w:val="clear" w:color="auto" w:fill="D9D9D9" w:themeFill="background1" w:themeFillShade="D9"/>
            <w:vAlign w:val="center"/>
          </w:tcPr>
          <w:p w:rsidR="00C85B14" w:rsidRPr="000551B1" w:rsidRDefault="00974270" w:rsidP="00C85B14">
            <w:pPr>
              <w:rPr>
                <w:rFonts w:ascii="Arial" w:hAnsi="Arial" w:cs="Arial"/>
                <w:sz w:val="20"/>
                <w:szCs w:val="20"/>
              </w:rPr>
            </w:pPr>
            <w:r w:rsidRPr="000551B1">
              <w:rPr>
                <w:rFonts w:ascii="Arial" w:hAnsi="Arial" w:cs="Arial"/>
                <w:sz w:val="20"/>
                <w:szCs w:val="20"/>
              </w:rPr>
              <w:t>Analysis Method:</w:t>
            </w: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r w:rsidR="00C85B14" w:rsidRPr="000551B1" w:rsidTr="00B067D4">
        <w:trPr>
          <w:trHeight w:val="378"/>
        </w:trPr>
        <w:tc>
          <w:tcPr>
            <w:tcW w:w="2269" w:type="dxa"/>
            <w:vAlign w:val="center"/>
          </w:tcPr>
          <w:p w:rsidR="00C85B14" w:rsidRPr="0029716B" w:rsidRDefault="00C85B14" w:rsidP="001E685E">
            <w:pPr>
              <w:rPr>
                <w:rFonts w:ascii="Arial" w:hAnsi="Arial" w:cs="Arial"/>
                <w:color w:val="000000"/>
                <w:sz w:val="16"/>
                <w:szCs w:val="16"/>
              </w:rPr>
            </w:pPr>
          </w:p>
        </w:tc>
        <w:tc>
          <w:tcPr>
            <w:tcW w:w="1276" w:type="dxa"/>
            <w:vAlign w:val="center"/>
          </w:tcPr>
          <w:p w:rsidR="00C85B14" w:rsidRPr="0029716B" w:rsidRDefault="00C85B14" w:rsidP="001E685E">
            <w:pPr>
              <w:autoSpaceDE w:val="0"/>
              <w:autoSpaceDN w:val="0"/>
              <w:rPr>
                <w:rFonts w:ascii="Arial" w:hAnsi="Arial" w:cs="Arial"/>
                <w:sz w:val="16"/>
                <w:szCs w:val="16"/>
              </w:rPr>
            </w:pPr>
          </w:p>
        </w:tc>
        <w:tc>
          <w:tcPr>
            <w:tcW w:w="992" w:type="dxa"/>
            <w:vAlign w:val="center"/>
          </w:tcPr>
          <w:p w:rsidR="00C85B14" w:rsidRPr="0029716B" w:rsidRDefault="00C85B14" w:rsidP="001E685E">
            <w:pPr>
              <w:autoSpaceDE w:val="0"/>
              <w:autoSpaceDN w:val="0"/>
              <w:rPr>
                <w:rFonts w:ascii="Arial" w:hAnsi="Arial" w:cs="Arial"/>
                <w:sz w:val="16"/>
                <w:szCs w:val="16"/>
              </w:rPr>
            </w:pPr>
          </w:p>
        </w:tc>
        <w:tc>
          <w:tcPr>
            <w:tcW w:w="1418" w:type="dxa"/>
            <w:vAlign w:val="center"/>
          </w:tcPr>
          <w:p w:rsidR="00C85B14" w:rsidRPr="0029716B" w:rsidRDefault="00C85B14" w:rsidP="001E685E">
            <w:pPr>
              <w:autoSpaceDE w:val="0"/>
              <w:autoSpaceDN w:val="0"/>
              <w:rPr>
                <w:rFonts w:ascii="Arial" w:hAnsi="Arial" w:cs="Arial"/>
                <w:sz w:val="16"/>
                <w:szCs w:val="16"/>
              </w:rPr>
            </w:pPr>
          </w:p>
        </w:tc>
        <w:tc>
          <w:tcPr>
            <w:tcW w:w="2126" w:type="dxa"/>
            <w:vAlign w:val="center"/>
          </w:tcPr>
          <w:p w:rsidR="00C85B14" w:rsidRPr="0029716B" w:rsidRDefault="00C85B14" w:rsidP="001E685E">
            <w:pPr>
              <w:autoSpaceDE w:val="0"/>
              <w:autoSpaceDN w:val="0"/>
              <w:rPr>
                <w:rFonts w:ascii="Arial" w:hAnsi="Arial" w:cs="Arial"/>
                <w:sz w:val="16"/>
                <w:szCs w:val="16"/>
              </w:rPr>
            </w:pPr>
          </w:p>
        </w:tc>
        <w:tc>
          <w:tcPr>
            <w:tcW w:w="1134" w:type="dxa"/>
            <w:vAlign w:val="center"/>
          </w:tcPr>
          <w:p w:rsidR="00C85B14" w:rsidRPr="0029716B" w:rsidRDefault="00C85B14" w:rsidP="001E685E">
            <w:pPr>
              <w:rPr>
                <w:rFonts w:ascii="Arial" w:hAnsi="Arial" w:cs="Arial"/>
                <w:sz w:val="16"/>
                <w:szCs w:val="16"/>
              </w:rPr>
            </w:pPr>
          </w:p>
        </w:tc>
        <w:tc>
          <w:tcPr>
            <w:tcW w:w="2693" w:type="dxa"/>
            <w:vAlign w:val="center"/>
          </w:tcPr>
          <w:p w:rsidR="00C85B14" w:rsidRPr="0029716B" w:rsidRDefault="00C85B14" w:rsidP="001E685E">
            <w:pPr>
              <w:pStyle w:val="ListeParagraf"/>
              <w:ind w:left="0"/>
              <w:rPr>
                <w:rFonts w:ascii="Arial" w:hAnsi="Arial" w:cs="Arial"/>
                <w:sz w:val="16"/>
                <w:szCs w:val="16"/>
              </w:rPr>
            </w:pPr>
          </w:p>
        </w:tc>
        <w:tc>
          <w:tcPr>
            <w:tcW w:w="2126" w:type="dxa"/>
            <w:vAlign w:val="center"/>
          </w:tcPr>
          <w:p w:rsidR="00C85B14" w:rsidRPr="0029716B" w:rsidRDefault="00C85B14" w:rsidP="001E685E">
            <w:pPr>
              <w:rPr>
                <w:rFonts w:ascii="Arial" w:hAnsi="Arial" w:cs="Arial"/>
                <w:sz w:val="16"/>
                <w:szCs w:val="16"/>
              </w:rPr>
            </w:pPr>
          </w:p>
        </w:tc>
        <w:tc>
          <w:tcPr>
            <w:tcW w:w="1985" w:type="dxa"/>
            <w:vAlign w:val="center"/>
          </w:tcPr>
          <w:p w:rsidR="00C85B14" w:rsidRPr="0029716B" w:rsidRDefault="00C85B14" w:rsidP="001E685E">
            <w:pPr>
              <w:rPr>
                <w:rFonts w:ascii="Arial" w:hAnsi="Arial" w:cs="Arial"/>
                <w:sz w:val="16"/>
                <w:szCs w:val="16"/>
              </w:rPr>
            </w:pPr>
          </w:p>
        </w:tc>
      </w:tr>
    </w:tbl>
    <w:p w:rsidR="001E685E" w:rsidRDefault="001E685E" w:rsidP="001E685E">
      <w:pPr>
        <w:spacing w:after="0"/>
        <w:ind w:left="-993" w:right="-1022"/>
        <w:rPr>
          <w:rFonts w:ascii="Arial" w:hAnsi="Arial" w:cs="Arial"/>
          <w:b/>
          <w:sz w:val="16"/>
          <w:szCs w:val="16"/>
        </w:rPr>
      </w:pPr>
    </w:p>
    <w:p w:rsidR="004001FE" w:rsidRPr="001E685E" w:rsidRDefault="001E685E" w:rsidP="001E685E">
      <w:pPr>
        <w:spacing w:after="0"/>
        <w:ind w:left="-993" w:right="-1022"/>
        <w:rPr>
          <w:rFonts w:ascii="Arial" w:hAnsi="Arial" w:cs="Arial"/>
          <w:b/>
          <w:sz w:val="16"/>
          <w:szCs w:val="16"/>
        </w:rPr>
      </w:pPr>
      <w:r w:rsidRPr="001E685E">
        <w:rPr>
          <w:rFonts w:ascii="Arial" w:hAnsi="Arial" w:cs="Arial"/>
          <w:b/>
          <w:sz w:val="16"/>
          <w:szCs w:val="16"/>
        </w:rPr>
        <w:t xml:space="preserve">Nitrosamine Analysis </w:t>
      </w:r>
      <w:r w:rsidRPr="001E685E">
        <w:rPr>
          <w:rFonts w:ascii="Arial" w:hAnsi="Arial" w:cs="Arial"/>
          <w:i/>
          <w:sz w:val="16"/>
          <w:szCs w:val="16"/>
        </w:rPr>
        <w:t>(You can duplicate the table if necessary.)</w:t>
      </w:r>
      <w:r>
        <w:rPr>
          <w:rFonts w:ascii="Arial" w:hAnsi="Arial" w:cs="Arial"/>
          <w:b/>
          <w:sz w:val="16"/>
          <w:szCs w:val="16"/>
        </w:rPr>
        <w:t xml:space="preserve"> </w:t>
      </w:r>
    </w:p>
    <w:tbl>
      <w:tblPr>
        <w:tblStyle w:val="TabloKlavuzu"/>
        <w:tblW w:w="16019" w:type="dxa"/>
        <w:tblInd w:w="-885" w:type="dxa"/>
        <w:tblLook w:val="04A0" w:firstRow="1" w:lastRow="0" w:firstColumn="1" w:lastColumn="0" w:noHBand="0" w:noVBand="1"/>
      </w:tblPr>
      <w:tblGrid>
        <w:gridCol w:w="1986"/>
        <w:gridCol w:w="2519"/>
        <w:gridCol w:w="2837"/>
        <w:gridCol w:w="2823"/>
        <w:gridCol w:w="2470"/>
        <w:gridCol w:w="1541"/>
        <w:gridCol w:w="1843"/>
      </w:tblGrid>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Product Active Ingredient Name</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 xml:space="preserve">Requested Work Type </w:t>
            </w:r>
            <w:r w:rsidRPr="001E685E">
              <w:rPr>
                <w:rFonts w:ascii="Arial" w:hAnsi="Arial" w:cs="Arial"/>
                <w:color w:val="000000"/>
                <w:sz w:val="20"/>
                <w:szCs w:val="20"/>
                <w:vertAlign w:val="superscript"/>
              </w:rPr>
              <w:t xml:space="preserve">1 </w:t>
            </w:r>
            <w:r w:rsidRPr="001E685E">
              <w:rPr>
                <w:rFonts w:ascii="Arial" w:hAnsi="Arial" w:cs="Arial"/>
                <w:color w:val="000000"/>
                <w:sz w:val="20"/>
                <w:szCs w:val="20"/>
              </w:rPr>
              <w:t>:</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3317D" w:rsidP="000D10CA">
            <w:pPr>
              <w:autoSpaceDE w:val="0"/>
              <w:autoSpaceDN w:val="0"/>
              <w:adjustRightInd w:val="0"/>
              <w:rPr>
                <w:rFonts w:ascii="Arial" w:hAnsi="Arial" w:cs="Arial"/>
                <w:bCs/>
                <w:sz w:val="16"/>
                <w:szCs w:val="16"/>
              </w:rPr>
            </w:pPr>
            <w:sdt>
              <w:sdtPr>
                <w:rPr>
                  <w:rFonts w:ascii="Arial" w:hAnsi="Arial" w:cs="Arial"/>
                  <w:color w:val="000000"/>
                  <w:sz w:val="16"/>
                  <w:szCs w:val="16"/>
                </w:rPr>
                <w:id w:val="-262302576"/>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QC</w:t>
            </w:r>
          </w:p>
          <w:p w:rsidR="0008586A" w:rsidRPr="0029716B" w:rsidRDefault="0043317D" w:rsidP="000D10CA">
            <w:pPr>
              <w:autoSpaceDE w:val="0"/>
              <w:autoSpaceDN w:val="0"/>
              <w:adjustRightInd w:val="0"/>
              <w:rPr>
                <w:rFonts w:ascii="Arial" w:hAnsi="Arial" w:cs="Arial"/>
                <w:bCs/>
                <w:sz w:val="16"/>
                <w:szCs w:val="16"/>
              </w:rPr>
            </w:pPr>
            <w:sdt>
              <w:sdtPr>
                <w:rPr>
                  <w:rFonts w:ascii="Arial" w:hAnsi="Arial" w:cs="Arial"/>
                  <w:color w:val="000000"/>
                  <w:sz w:val="16"/>
                  <w:szCs w:val="16"/>
                </w:rPr>
                <w:id w:val="-637795809"/>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Method Verification</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Validation Required?</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08586A" w:rsidRPr="0008586A" w:rsidRDefault="0043317D" w:rsidP="000D10CA">
            <w:pPr>
              <w:tabs>
                <w:tab w:val="left" w:pos="2727"/>
              </w:tabs>
              <w:autoSpaceDE w:val="0"/>
              <w:autoSpaceDN w:val="0"/>
              <w:adjustRightInd w:val="0"/>
              <w:rPr>
                <w:rFonts w:ascii="Arial" w:hAnsi="Arial" w:cs="Arial"/>
                <w:bCs/>
                <w:sz w:val="14"/>
                <w:szCs w:val="18"/>
              </w:rPr>
            </w:pPr>
            <w:sdt>
              <w:sdtPr>
                <w:rPr>
                  <w:rFonts w:ascii="Arial" w:hAnsi="Arial" w:cs="Arial"/>
                  <w:color w:val="000000"/>
                  <w:sz w:val="14"/>
                  <w:szCs w:val="20"/>
                </w:rPr>
                <w:id w:val="-2145732693"/>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CF0F3E" w:rsidRPr="00CF0F3E">
              <w:rPr>
                <w:rFonts w:ascii="Arial" w:hAnsi="Arial" w:cs="Arial"/>
                <w:color w:val="000000"/>
                <w:sz w:val="14"/>
                <w:szCs w:val="20"/>
              </w:rPr>
              <w:t xml:space="preserve"> </w:t>
            </w:r>
            <w:r w:rsidR="0008586A" w:rsidRPr="0008586A">
              <w:rPr>
                <w:rFonts w:ascii="Arial" w:hAnsi="Arial" w:cs="Arial"/>
                <w:bCs/>
                <w:sz w:val="14"/>
                <w:szCs w:val="18"/>
              </w:rPr>
              <w:t>Yes</w:t>
            </w:r>
          </w:p>
          <w:p w:rsidR="0008586A" w:rsidRPr="0008586A" w:rsidRDefault="0043317D" w:rsidP="000D10CA">
            <w:pPr>
              <w:tabs>
                <w:tab w:val="left" w:pos="2727"/>
              </w:tabs>
              <w:autoSpaceDE w:val="0"/>
              <w:autoSpaceDN w:val="0"/>
              <w:adjustRightInd w:val="0"/>
              <w:rPr>
                <w:rFonts w:ascii="Arial" w:hAnsi="Arial" w:cs="Arial"/>
                <w:bCs/>
                <w:sz w:val="14"/>
                <w:szCs w:val="18"/>
              </w:rPr>
            </w:pPr>
            <w:sdt>
              <w:sdtPr>
                <w:rPr>
                  <w:rFonts w:ascii="Arial" w:hAnsi="Arial" w:cs="Arial"/>
                  <w:color w:val="000000"/>
                  <w:sz w:val="14"/>
                  <w:szCs w:val="20"/>
                </w:rPr>
                <w:id w:val="-2098860099"/>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No</w:t>
            </w:r>
          </w:p>
        </w:tc>
      </w:tr>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Maximum Daily Dose:</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 xml:space="preserve">Requested Method </w:t>
            </w:r>
            <w:r w:rsidRPr="001E685E">
              <w:rPr>
                <w:rFonts w:ascii="Arial" w:hAnsi="Arial" w:cs="Arial"/>
                <w:color w:val="000000"/>
                <w:sz w:val="20"/>
                <w:szCs w:val="20"/>
                <w:vertAlign w:val="superscript"/>
              </w:rPr>
              <w:t xml:space="preserve">2 </w:t>
            </w:r>
            <w:r w:rsidRPr="001E685E">
              <w:rPr>
                <w:rFonts w:ascii="Arial" w:hAnsi="Arial" w:cs="Arial"/>
                <w:color w:val="000000"/>
                <w:sz w:val="20"/>
                <w:szCs w:val="20"/>
              </w:rPr>
              <w:t>:</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3317D"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492093835"/>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Nanolab In-house Method</w:t>
            </w:r>
          </w:p>
          <w:p w:rsidR="0008586A" w:rsidRPr="0029716B" w:rsidRDefault="0043317D" w:rsidP="000D10CA">
            <w:pPr>
              <w:autoSpaceDE w:val="0"/>
              <w:autoSpaceDN w:val="0"/>
              <w:adjustRightInd w:val="0"/>
              <w:rPr>
                <w:rFonts w:ascii="Arial" w:hAnsi="Arial" w:cs="Arial"/>
                <w:bCs/>
                <w:sz w:val="16"/>
                <w:szCs w:val="16"/>
              </w:rPr>
            </w:pPr>
            <w:sdt>
              <w:sdtPr>
                <w:rPr>
                  <w:rFonts w:ascii="Arial" w:hAnsi="Arial" w:cs="Arial"/>
                  <w:color w:val="000000"/>
                  <w:sz w:val="16"/>
                  <w:szCs w:val="16"/>
                </w:rPr>
                <w:id w:val="-758061765"/>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CF0F3E" w:rsidRPr="0029716B">
              <w:rPr>
                <w:rFonts w:ascii="Arial" w:hAnsi="Arial" w:cs="Arial"/>
                <w:color w:val="000000"/>
                <w:sz w:val="16"/>
                <w:szCs w:val="16"/>
              </w:rPr>
              <w:t xml:space="preserve"> </w:t>
            </w:r>
            <w:r w:rsidR="0008586A" w:rsidRPr="0029716B">
              <w:rPr>
                <w:rFonts w:ascii="Arial" w:hAnsi="Arial" w:cs="Arial"/>
                <w:bCs/>
                <w:sz w:val="16"/>
                <w:szCs w:val="16"/>
              </w:rPr>
              <w:t>Company Method</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Stability Samples Required?</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08586A" w:rsidRPr="0008586A" w:rsidRDefault="0043317D" w:rsidP="000D10CA">
            <w:pPr>
              <w:autoSpaceDE w:val="0"/>
              <w:autoSpaceDN w:val="0"/>
              <w:adjustRightInd w:val="0"/>
              <w:rPr>
                <w:rFonts w:ascii="Arial" w:hAnsi="Arial" w:cs="Arial"/>
                <w:bCs/>
                <w:sz w:val="14"/>
                <w:szCs w:val="18"/>
              </w:rPr>
            </w:pPr>
            <w:sdt>
              <w:sdtPr>
                <w:rPr>
                  <w:rFonts w:ascii="Arial" w:hAnsi="Arial" w:cs="Arial"/>
                  <w:color w:val="000000"/>
                  <w:sz w:val="14"/>
                  <w:szCs w:val="20"/>
                </w:rPr>
                <w:id w:val="857240060"/>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Yes </w:t>
            </w:r>
            <w:sdt>
              <w:sdtPr>
                <w:rPr>
                  <w:rFonts w:ascii="Arial" w:hAnsi="Arial" w:cs="Arial"/>
                  <w:color w:val="000000"/>
                  <w:sz w:val="14"/>
                  <w:szCs w:val="20"/>
                </w:rPr>
                <w:id w:val="-475446625"/>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No</w:t>
            </w:r>
          </w:p>
          <w:p w:rsidR="0008586A" w:rsidRPr="0008586A" w:rsidRDefault="0008586A" w:rsidP="000D10CA">
            <w:pPr>
              <w:autoSpaceDE w:val="0"/>
              <w:autoSpaceDN w:val="0"/>
              <w:adjustRightInd w:val="0"/>
              <w:rPr>
                <w:rFonts w:ascii="Arial" w:hAnsi="Arial" w:cs="Arial"/>
                <w:bCs/>
                <w:sz w:val="14"/>
                <w:szCs w:val="18"/>
              </w:rPr>
            </w:pPr>
            <w:r w:rsidRPr="0008586A">
              <w:rPr>
                <w:rFonts w:ascii="Arial" w:hAnsi="Arial" w:cs="Arial"/>
                <w:bCs/>
                <w:sz w:val="14"/>
                <w:szCs w:val="18"/>
              </w:rPr>
              <w:t>If yes, please answer the following questions</w:t>
            </w:r>
          </w:p>
          <w:p w:rsidR="0008586A" w:rsidRDefault="0008586A" w:rsidP="000D10CA">
            <w:pPr>
              <w:autoSpaceDE w:val="0"/>
              <w:autoSpaceDN w:val="0"/>
              <w:adjustRightInd w:val="0"/>
              <w:rPr>
                <w:rFonts w:ascii="Arial" w:hAnsi="Arial" w:cs="Arial"/>
                <w:bCs/>
                <w:sz w:val="14"/>
                <w:szCs w:val="18"/>
              </w:rPr>
            </w:pPr>
            <w:r>
              <w:rPr>
                <w:rFonts w:ascii="Arial" w:hAnsi="Arial" w:cs="Arial"/>
                <w:bCs/>
                <w:sz w:val="14"/>
                <w:szCs w:val="18"/>
              </w:rPr>
              <w:t>Parameters to be checked</w:t>
            </w:r>
          </w:p>
          <w:p w:rsidR="0008586A" w:rsidRPr="0008586A" w:rsidRDefault="0043317D" w:rsidP="000D10CA">
            <w:pPr>
              <w:autoSpaceDE w:val="0"/>
              <w:autoSpaceDN w:val="0"/>
              <w:adjustRightInd w:val="0"/>
              <w:rPr>
                <w:rFonts w:ascii="Arial" w:hAnsi="Arial" w:cs="Arial"/>
                <w:bCs/>
                <w:sz w:val="14"/>
                <w:szCs w:val="18"/>
              </w:rPr>
            </w:pPr>
            <w:sdt>
              <w:sdtPr>
                <w:rPr>
                  <w:rFonts w:ascii="Arial" w:hAnsi="Arial" w:cs="Arial"/>
                  <w:color w:val="000000"/>
                  <w:sz w:val="14"/>
                  <w:szCs w:val="20"/>
                </w:rPr>
                <w:id w:val="1871028033"/>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25ºC </w:t>
            </w:r>
            <w:sdt>
              <w:sdtPr>
                <w:rPr>
                  <w:rFonts w:ascii="Arial" w:hAnsi="Arial" w:cs="Arial"/>
                  <w:color w:val="000000"/>
                  <w:sz w:val="14"/>
                  <w:szCs w:val="20"/>
                </w:rPr>
                <w:id w:val="500704008"/>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30ºC </w:t>
            </w:r>
            <w:sdt>
              <w:sdtPr>
                <w:rPr>
                  <w:rFonts w:ascii="Arial" w:hAnsi="Arial" w:cs="Arial"/>
                  <w:color w:val="000000"/>
                  <w:sz w:val="14"/>
                  <w:szCs w:val="20"/>
                </w:rPr>
                <w:id w:val="625358252"/>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 xml:space="preserve">40ºC </w:t>
            </w:r>
            <w:sdt>
              <w:sdtPr>
                <w:rPr>
                  <w:rFonts w:ascii="Arial" w:hAnsi="Arial" w:cs="Arial"/>
                  <w:color w:val="000000"/>
                  <w:sz w:val="14"/>
                  <w:szCs w:val="20"/>
                </w:rPr>
                <w:id w:val="-540126197"/>
                <w14:checkbox>
                  <w14:checked w14:val="0"/>
                  <w14:checkedState w14:val="2612" w14:font="MS Gothic"/>
                  <w14:uncheckedState w14:val="2610" w14:font="MS Gothic"/>
                </w14:checkbox>
              </w:sdtPr>
              <w:sdtEndPr/>
              <w:sdtContent>
                <w:r w:rsidR="00CF0F3E" w:rsidRPr="00CF0F3E">
                  <w:rPr>
                    <w:rFonts w:ascii="MS Gothic" w:eastAsia="MS Gothic" w:hAnsi="MS Gothic" w:cs="Arial" w:hint="eastAsia"/>
                    <w:color w:val="000000"/>
                    <w:sz w:val="14"/>
                    <w:szCs w:val="20"/>
                  </w:rPr>
                  <w:t>☐</w:t>
                </w:r>
              </w:sdtContent>
            </w:sdt>
            <w:r w:rsidR="0008586A" w:rsidRPr="0008586A">
              <w:rPr>
                <w:rFonts w:ascii="Arial" w:hAnsi="Arial" w:cs="Arial"/>
                <w:bCs/>
                <w:sz w:val="14"/>
                <w:szCs w:val="18"/>
              </w:rPr>
              <w:t>Other</w:t>
            </w:r>
          </w:p>
        </w:tc>
      </w:tr>
      <w:tr w:rsidR="0008586A"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Claimed Nitrosamines :</w:t>
            </w:r>
          </w:p>
        </w:tc>
        <w:tc>
          <w:tcPr>
            <w:tcW w:w="2519" w:type="dxa"/>
            <w:tcBorders>
              <w:top w:val="single" w:sz="4" w:space="0" w:color="auto"/>
              <w:left w:val="single" w:sz="4" w:space="0" w:color="auto"/>
              <w:bottom w:val="single" w:sz="4" w:space="0" w:color="auto"/>
              <w:right w:val="single" w:sz="4" w:space="0" w:color="auto"/>
            </w:tcBorders>
            <w:vAlign w:val="center"/>
          </w:tcPr>
          <w:p w:rsidR="0008586A" w:rsidRPr="0029716B" w:rsidRDefault="0008586A" w:rsidP="000D10CA">
            <w:pPr>
              <w:autoSpaceDE w:val="0"/>
              <w:autoSpaceDN w:val="0"/>
              <w:adjustRightInd w:val="0"/>
              <w:rPr>
                <w:rFonts w:ascii="Arial" w:hAnsi="Arial" w:cs="Arial"/>
                <w:bCs/>
                <w:sz w:val="16"/>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1E685E" w:rsidRDefault="0008586A" w:rsidP="000D10CA">
            <w:pPr>
              <w:rPr>
                <w:rFonts w:ascii="Arial" w:hAnsi="Arial" w:cs="Arial"/>
                <w:color w:val="000000"/>
                <w:sz w:val="20"/>
                <w:szCs w:val="20"/>
              </w:rPr>
            </w:pPr>
            <w:r w:rsidRPr="001E685E">
              <w:rPr>
                <w:rFonts w:ascii="Arial" w:hAnsi="Arial" w:cs="Arial"/>
                <w:color w:val="000000"/>
                <w:sz w:val="20"/>
                <w:szCs w:val="20"/>
              </w:rPr>
              <w:t>Documents Required for Request Review:</w:t>
            </w:r>
          </w:p>
        </w:tc>
        <w:tc>
          <w:tcPr>
            <w:tcW w:w="2823" w:type="dxa"/>
            <w:tcBorders>
              <w:top w:val="single" w:sz="4" w:space="0" w:color="auto"/>
              <w:left w:val="single" w:sz="4" w:space="0" w:color="auto"/>
              <w:bottom w:val="single" w:sz="4" w:space="0" w:color="auto"/>
              <w:right w:val="single" w:sz="4" w:space="0" w:color="auto"/>
            </w:tcBorders>
            <w:vAlign w:val="center"/>
          </w:tcPr>
          <w:p w:rsidR="0008586A" w:rsidRPr="0029716B" w:rsidRDefault="0043317D"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776856414"/>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Safety Data Sheet</w:t>
            </w:r>
          </w:p>
          <w:p w:rsidR="0008586A" w:rsidRPr="0029716B" w:rsidRDefault="0043317D"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1710140486"/>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Certificate of Analysis</w:t>
            </w:r>
          </w:p>
          <w:p w:rsidR="0008586A" w:rsidRPr="0029716B" w:rsidRDefault="0043317D" w:rsidP="000D10CA">
            <w:pPr>
              <w:tabs>
                <w:tab w:val="left" w:pos="2727"/>
              </w:tabs>
              <w:autoSpaceDE w:val="0"/>
              <w:autoSpaceDN w:val="0"/>
              <w:adjustRightInd w:val="0"/>
              <w:rPr>
                <w:rFonts w:ascii="Arial" w:hAnsi="Arial" w:cs="Arial"/>
                <w:bCs/>
                <w:sz w:val="16"/>
                <w:szCs w:val="16"/>
              </w:rPr>
            </w:pPr>
            <w:sdt>
              <w:sdtPr>
                <w:rPr>
                  <w:rFonts w:ascii="Arial" w:hAnsi="Arial" w:cs="Arial"/>
                  <w:color w:val="000000"/>
                  <w:sz w:val="16"/>
                  <w:szCs w:val="16"/>
                </w:rPr>
                <w:id w:val="-2026237413"/>
                <w14:checkbox>
                  <w14:checked w14:val="0"/>
                  <w14:checkedState w14:val="2612" w14:font="MS Gothic"/>
                  <w14:uncheckedState w14:val="2610" w14:font="MS Gothic"/>
                </w14:checkbox>
              </w:sdtPr>
              <w:sdtEndPr/>
              <w:sdtContent>
                <w:r w:rsidR="00CF0F3E" w:rsidRPr="0029716B">
                  <w:rPr>
                    <w:rFonts w:ascii="MS Gothic" w:eastAsia="MS Gothic" w:hAnsi="MS Gothic" w:cs="Arial" w:hint="eastAsia"/>
                    <w:color w:val="000000"/>
                    <w:sz w:val="16"/>
                    <w:szCs w:val="16"/>
                  </w:rPr>
                  <w:t>☐</w:t>
                </w:r>
              </w:sdtContent>
            </w:sdt>
            <w:r w:rsidR="0008586A" w:rsidRPr="0029716B">
              <w:rPr>
                <w:rFonts w:ascii="Arial" w:hAnsi="Arial" w:cs="Arial"/>
                <w:bCs/>
                <w:sz w:val="16"/>
                <w:szCs w:val="16"/>
              </w:rPr>
              <w:t>Content Information</w:t>
            </w:r>
          </w:p>
        </w:tc>
        <w:tc>
          <w:tcPr>
            <w:tcW w:w="40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586A" w:rsidRPr="0008586A" w:rsidRDefault="0008586A" w:rsidP="000D10CA">
            <w:pPr>
              <w:rPr>
                <w:rFonts w:ascii="Arial" w:hAnsi="Arial" w:cs="Arial"/>
                <w:color w:val="000000"/>
                <w:sz w:val="20"/>
                <w:szCs w:val="20"/>
              </w:rPr>
            </w:pPr>
            <w:r w:rsidRPr="0008586A">
              <w:rPr>
                <w:rFonts w:ascii="Arial" w:hAnsi="Arial" w:cs="Arial"/>
                <w:color w:val="000000"/>
                <w:sz w:val="20"/>
                <w:szCs w:val="20"/>
              </w:rPr>
              <w:t>How Many Different Serial Number Products Are Required to Be Controlled for Stability Control?</w:t>
            </w:r>
          </w:p>
        </w:tc>
        <w:tc>
          <w:tcPr>
            <w:tcW w:w="1843" w:type="dxa"/>
            <w:tcBorders>
              <w:top w:val="single" w:sz="4" w:space="0" w:color="auto"/>
              <w:left w:val="single" w:sz="4" w:space="0" w:color="auto"/>
              <w:bottom w:val="single" w:sz="4" w:space="0" w:color="auto"/>
              <w:right w:val="single" w:sz="4" w:space="0" w:color="auto"/>
            </w:tcBorders>
            <w:vAlign w:val="center"/>
          </w:tcPr>
          <w:p w:rsidR="0008586A" w:rsidRPr="0008586A" w:rsidRDefault="0008586A" w:rsidP="000D10CA">
            <w:pPr>
              <w:autoSpaceDE w:val="0"/>
              <w:autoSpaceDN w:val="0"/>
              <w:adjustRightInd w:val="0"/>
              <w:rPr>
                <w:rFonts w:ascii="Arial" w:hAnsi="Arial" w:cs="Arial"/>
                <w:bCs/>
                <w:sz w:val="14"/>
                <w:szCs w:val="18"/>
              </w:rPr>
            </w:pPr>
          </w:p>
        </w:tc>
      </w:tr>
      <w:tr w:rsidR="001E685E" w:rsidRPr="0008586A" w:rsidTr="00CF0F3E">
        <w:trPr>
          <w:trHeight w:val="416"/>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85E" w:rsidRPr="0008586A" w:rsidRDefault="001E685E" w:rsidP="000D10CA">
            <w:pPr>
              <w:rPr>
                <w:rFonts w:ascii="Arial" w:hAnsi="Arial" w:cs="Arial"/>
                <w:color w:val="000000"/>
                <w:sz w:val="20"/>
                <w:szCs w:val="20"/>
              </w:rPr>
            </w:pPr>
            <w:r w:rsidRPr="0008586A">
              <w:rPr>
                <w:rFonts w:ascii="Arial" w:hAnsi="Arial" w:cs="Arial"/>
                <w:color w:val="000000"/>
                <w:sz w:val="20"/>
                <w:szCs w:val="20"/>
              </w:rPr>
              <w:t>Requested Limits:</w:t>
            </w:r>
          </w:p>
        </w:tc>
        <w:tc>
          <w:tcPr>
            <w:tcW w:w="2519" w:type="dxa"/>
            <w:tcBorders>
              <w:top w:val="single" w:sz="4" w:space="0" w:color="auto"/>
              <w:left w:val="single" w:sz="4" w:space="0" w:color="auto"/>
              <w:bottom w:val="single" w:sz="4" w:space="0" w:color="auto"/>
              <w:right w:val="single" w:sz="4" w:space="0" w:color="auto"/>
            </w:tcBorders>
            <w:vAlign w:val="center"/>
          </w:tcPr>
          <w:p w:rsidR="001E685E" w:rsidRPr="0029716B" w:rsidRDefault="001E685E" w:rsidP="000D10CA">
            <w:pPr>
              <w:autoSpaceDE w:val="0"/>
              <w:autoSpaceDN w:val="0"/>
              <w:adjustRightInd w:val="0"/>
              <w:rPr>
                <w:rFonts w:ascii="Arial" w:hAnsi="Arial" w:cs="Arial"/>
                <w:bCs/>
                <w:sz w:val="16"/>
                <w:szCs w:val="16"/>
              </w:rPr>
            </w:pPr>
          </w:p>
        </w:tc>
        <w:tc>
          <w:tcPr>
            <w:tcW w:w="115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85E" w:rsidRP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vertAlign w:val="superscript"/>
              </w:rPr>
              <w:t xml:space="preserve">a </w:t>
            </w:r>
            <w:r w:rsidRPr="001E685E">
              <w:rPr>
                <w:rFonts w:ascii="Arial" w:hAnsi="Arial" w:cs="Arial"/>
                <w:bCs/>
                <w:i/>
                <w:sz w:val="16"/>
                <w:szCs w:val="18"/>
              </w:rPr>
              <w:t>QC study is requested, a product-specific recovery study is conducted using pharmacopeia and in-house methods. If adequate recovery is not achieved, a product-specific method development process must be initiated. In this case, re-pricing is applied.</w:t>
            </w:r>
          </w:p>
          <w:p w:rsidR="001E685E" w:rsidRP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rPr>
              <w:t>Method Verification : Product-specific validation studies are conducted for the in-house method used. This study requires a placebo along with the product .</w:t>
            </w:r>
          </w:p>
          <w:p w:rsidR="001E685E" w:rsidRDefault="001E685E" w:rsidP="000D10CA">
            <w:pPr>
              <w:autoSpaceDE w:val="0"/>
              <w:autoSpaceDN w:val="0"/>
              <w:adjustRightInd w:val="0"/>
              <w:ind w:left="64" w:right="426"/>
              <w:jc w:val="both"/>
              <w:rPr>
                <w:rFonts w:ascii="Arial" w:hAnsi="Arial" w:cs="Arial"/>
                <w:bCs/>
                <w:i/>
                <w:sz w:val="16"/>
                <w:szCs w:val="18"/>
              </w:rPr>
            </w:pPr>
            <w:r w:rsidRPr="001E685E">
              <w:rPr>
                <w:rFonts w:ascii="Arial" w:hAnsi="Arial" w:cs="Arial"/>
                <w:bCs/>
                <w:i/>
                <w:sz w:val="16"/>
                <w:szCs w:val="18"/>
                <w:vertAlign w:val="superscript"/>
              </w:rPr>
              <w:t xml:space="preserve">2. </w:t>
            </w:r>
            <w:r w:rsidRPr="001E685E">
              <w:rPr>
                <w:rFonts w:ascii="Arial" w:hAnsi="Arial" w:cs="Arial"/>
                <w:bCs/>
                <w:i/>
                <w:sz w:val="16"/>
                <w:szCs w:val="18"/>
              </w:rPr>
              <w:t>If applicable, the requested LOD and LOQ limits must be specified. If not specified, the in-house method limits apply.</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t>The request review period is 2 business days from the date the request is submitted along with the requested documents.</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t>Two trial runs will be carried out starting from the reported analysis start date, and information about the process will be given within 2 business days.</w:t>
            </w:r>
          </w:p>
          <w:p w:rsidR="00CF0F3E" w:rsidRPr="00CF0F3E" w:rsidRDefault="00CF0F3E" w:rsidP="00CF0F3E">
            <w:pPr>
              <w:pStyle w:val="ListeParagraf"/>
              <w:numPr>
                <w:ilvl w:val="0"/>
                <w:numId w:val="4"/>
              </w:numPr>
              <w:autoSpaceDE w:val="0"/>
              <w:autoSpaceDN w:val="0"/>
              <w:adjustRightInd w:val="0"/>
              <w:ind w:left="66" w:right="426" w:hanging="151"/>
              <w:jc w:val="both"/>
              <w:rPr>
                <w:rFonts w:ascii="Arial" w:hAnsi="Arial" w:cs="Arial"/>
                <w:bCs/>
                <w:i/>
                <w:sz w:val="16"/>
                <w:szCs w:val="18"/>
              </w:rPr>
            </w:pPr>
            <w:r w:rsidRPr="00CF0F3E">
              <w:rPr>
                <w:rFonts w:ascii="Arial" w:hAnsi="Arial" w:cs="Arial"/>
                <w:bCs/>
                <w:i/>
                <w:sz w:val="16"/>
                <w:szCs w:val="18"/>
              </w:rPr>
              <w:lastRenderedPageBreak/>
              <w:t>If the process progresses towards method development, a new plan will be created and the planned dates will be communicated.</w:t>
            </w:r>
          </w:p>
          <w:p w:rsidR="001E685E" w:rsidRPr="0008586A" w:rsidRDefault="001E685E" w:rsidP="000D10CA">
            <w:pPr>
              <w:tabs>
                <w:tab w:val="left" w:pos="2727"/>
              </w:tabs>
              <w:autoSpaceDE w:val="0"/>
              <w:autoSpaceDN w:val="0"/>
              <w:adjustRightInd w:val="0"/>
              <w:rPr>
                <w:rFonts w:ascii="MS Gothic" w:eastAsia="MS Gothic" w:hAnsi="MS Gothic" w:cs="Arial"/>
                <w:bCs/>
                <w:sz w:val="14"/>
                <w:szCs w:val="18"/>
              </w:rPr>
            </w:pPr>
          </w:p>
        </w:tc>
      </w:tr>
    </w:tbl>
    <w:p w:rsidR="00CF0F3E" w:rsidRPr="00B067D4" w:rsidRDefault="00CF0F3E">
      <w:pPr>
        <w:rPr>
          <w:sz w:val="14"/>
        </w:rPr>
      </w:pPr>
    </w:p>
    <w:tbl>
      <w:tblPr>
        <w:tblStyle w:val="TabloKlavuzu"/>
        <w:tblW w:w="16019" w:type="dxa"/>
        <w:tblInd w:w="-885" w:type="dxa"/>
        <w:tblLook w:val="04A0" w:firstRow="1" w:lastRow="0" w:firstColumn="1" w:lastColumn="0" w:noHBand="0" w:noVBand="1"/>
      </w:tblPr>
      <w:tblGrid>
        <w:gridCol w:w="1985"/>
        <w:gridCol w:w="14034"/>
      </w:tblGrid>
      <w:tr w:rsidR="00BF13CA" w:rsidRPr="000551B1" w:rsidTr="00717A45">
        <w:tc>
          <w:tcPr>
            <w:tcW w:w="16019" w:type="dxa"/>
            <w:gridSpan w:val="2"/>
            <w:shd w:val="clear" w:color="auto" w:fill="D9D9D9" w:themeFill="background1" w:themeFillShade="D9"/>
          </w:tcPr>
          <w:p w:rsidR="00BF13CA" w:rsidRPr="000551B1" w:rsidRDefault="00BF13CA" w:rsidP="00147545">
            <w:pPr>
              <w:jc w:val="center"/>
              <w:rPr>
                <w:rFonts w:ascii="Arial" w:hAnsi="Arial" w:cs="Arial"/>
                <w:color w:val="000000"/>
                <w:sz w:val="20"/>
                <w:szCs w:val="20"/>
              </w:rPr>
            </w:pPr>
            <w:r w:rsidRPr="000551B1">
              <w:rPr>
                <w:rFonts w:ascii="Arial" w:hAnsi="Arial" w:cs="Arial"/>
                <w:color w:val="000000"/>
                <w:sz w:val="20"/>
                <w:szCs w:val="20"/>
              </w:rPr>
              <w:t>SAFETY INFORMATION</w:t>
            </w:r>
          </w:p>
        </w:tc>
      </w:tr>
      <w:tr w:rsidR="00BF13CA" w:rsidRPr="000551B1" w:rsidTr="00717A45">
        <w:trPr>
          <w:trHeight w:val="343"/>
        </w:trPr>
        <w:tc>
          <w:tcPr>
            <w:tcW w:w="1985" w:type="dxa"/>
            <w:vAlign w:val="center"/>
          </w:tcPr>
          <w:p w:rsidR="00BF13CA" w:rsidRPr="000551B1" w:rsidRDefault="00155B00" w:rsidP="00147545">
            <w:pPr>
              <w:rPr>
                <w:rFonts w:ascii="Arial" w:hAnsi="Arial" w:cs="Arial"/>
                <w:color w:val="000000"/>
                <w:sz w:val="20"/>
                <w:szCs w:val="20"/>
              </w:rPr>
            </w:pPr>
            <w:r w:rsidRPr="000551B1">
              <w:rPr>
                <w:rFonts w:ascii="Arial" w:hAnsi="Arial" w:cs="Arial"/>
                <w:color w:val="000000"/>
                <w:sz w:val="20"/>
                <w:szCs w:val="20"/>
              </w:rPr>
              <w:t>Explanation:</w:t>
            </w:r>
          </w:p>
        </w:tc>
        <w:tc>
          <w:tcPr>
            <w:tcW w:w="14034" w:type="dxa"/>
            <w:vAlign w:val="center"/>
          </w:tcPr>
          <w:p w:rsidR="00BF13CA" w:rsidRPr="00D054DC" w:rsidRDefault="00D054DC" w:rsidP="00D054DC">
            <w:pPr>
              <w:rPr>
                <w:rFonts w:ascii="Arial" w:hAnsi="Arial" w:cs="Arial"/>
                <w:b/>
                <w:color w:val="000000"/>
                <w:sz w:val="20"/>
                <w:szCs w:val="20"/>
              </w:rPr>
            </w:pPr>
            <w:r w:rsidRPr="00D054DC">
              <w:rPr>
                <w:rFonts w:ascii="Arial" w:hAnsi="Arial" w:cs="Arial"/>
                <w:b/>
                <w:color w:val="000000"/>
                <w:sz w:val="20"/>
                <w:szCs w:val="20"/>
              </w:rPr>
              <w:t>SDS MUST BE SENT FOR SAMPLES. FOR SAMPLES THAT MIGHT HARM THE USER, THE ENVIRONMENT, OR THE DEVICE, RISK AND SECURITY CODES MUST BE SPECIFIED BELOW, AND SAMPLES MUST BE SENT APPROPRIATELY LABELED. SAMPLES ARE ACCEPTED FOR ANALYSIS AFTER NECESSARY PRECAUTIONS ARE TAKEN AND HARMFUL EFFECTS ARE REMOVED.</w:t>
            </w:r>
          </w:p>
        </w:tc>
      </w:tr>
      <w:tr w:rsidR="00155B00" w:rsidRPr="000551B1" w:rsidTr="00717A45">
        <w:trPr>
          <w:trHeight w:val="343"/>
        </w:trPr>
        <w:tc>
          <w:tcPr>
            <w:tcW w:w="1985" w:type="dxa"/>
          </w:tcPr>
          <w:p w:rsidR="00155B00" w:rsidRPr="000551B1" w:rsidRDefault="00155B00" w:rsidP="00147545">
            <w:pPr>
              <w:rPr>
                <w:rFonts w:ascii="Arial" w:hAnsi="Arial" w:cs="Arial"/>
                <w:color w:val="000000"/>
                <w:sz w:val="20"/>
                <w:szCs w:val="20"/>
              </w:rPr>
            </w:pPr>
            <w:r w:rsidRPr="000551B1">
              <w:rPr>
                <w:rFonts w:ascii="Arial" w:hAnsi="Arial" w:cs="Arial"/>
                <w:color w:val="000000"/>
                <w:sz w:val="20"/>
                <w:szCs w:val="20"/>
              </w:rPr>
              <w:t>Risk and Security:</w:t>
            </w:r>
          </w:p>
        </w:tc>
        <w:tc>
          <w:tcPr>
            <w:tcW w:w="14034" w:type="dxa"/>
          </w:tcPr>
          <w:p w:rsidR="00155B00" w:rsidRPr="000551B1" w:rsidRDefault="00155B00" w:rsidP="00147545">
            <w:pPr>
              <w:rPr>
                <w:rFonts w:ascii="Arial" w:hAnsi="Arial" w:cs="Arial"/>
                <w:color w:val="000000"/>
                <w:sz w:val="20"/>
                <w:szCs w:val="20"/>
              </w:rPr>
            </w:pPr>
            <w:r w:rsidRPr="000551B1">
              <w:rPr>
                <w:rFonts w:ascii="Arial" w:hAnsi="Arial" w:cs="Arial"/>
                <w:color w:val="000000"/>
                <w:sz w:val="20"/>
                <w:szCs w:val="20"/>
              </w:rPr>
              <w:br/>
            </w:r>
          </w:p>
        </w:tc>
      </w:tr>
    </w:tbl>
    <w:p w:rsidR="007A3FD0" w:rsidRPr="000551B1" w:rsidRDefault="007A3FD0" w:rsidP="00155B00">
      <w:pPr>
        <w:spacing w:after="0" w:line="240" w:lineRule="auto"/>
        <w:jc w:val="center"/>
        <w:rPr>
          <w:rFonts w:ascii="Arial" w:hAnsi="Arial" w:cs="Arial"/>
          <w:color w:val="000000"/>
          <w:sz w:val="20"/>
          <w:szCs w:val="20"/>
          <w:u w:val="single"/>
        </w:rPr>
      </w:pPr>
      <w:r w:rsidRPr="000551B1">
        <w:rPr>
          <w:rFonts w:ascii="Arial" w:hAnsi="Arial" w:cs="Arial"/>
          <w:color w:val="000000"/>
          <w:sz w:val="20"/>
          <w:szCs w:val="20"/>
          <w:u w:val="single"/>
        </w:rPr>
        <w:t>GENERAL CONDITIONS</w:t>
      </w:r>
    </w:p>
    <w:p w:rsidR="007A3FD0" w:rsidRPr="00717A45" w:rsidRDefault="006628A7"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The laboratory is not responsible for any incorrect analyses and services, delays, or additional/re-analyses performed based on incomplete/incorrect information declared by the Sponsor regarding the sample.</w:t>
      </w:r>
    </w:p>
    <w:p w:rsidR="00D03404" w:rsidRPr="00717A45" w:rsidRDefault="007A3FD0"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 xml:space="preserve">The sending and transportation of the sample is the responsibility of </w:t>
      </w:r>
      <w:r w:rsidR="00CF0F3E" w:rsidRPr="00717A45">
        <w:rPr>
          <w:rFonts w:ascii="Arial" w:hAnsi="Arial" w:cs="Arial"/>
          <w:color w:val="000000"/>
          <w:sz w:val="16"/>
          <w:szCs w:val="16"/>
        </w:rPr>
        <w:t xml:space="preserve">the </w:t>
      </w:r>
      <w:proofErr w:type="gramStart"/>
      <w:r w:rsidR="00CF0F3E" w:rsidRPr="00717A45">
        <w:rPr>
          <w:rFonts w:ascii="Arial" w:hAnsi="Arial" w:cs="Arial"/>
          <w:color w:val="000000"/>
          <w:sz w:val="16"/>
          <w:szCs w:val="16"/>
        </w:rPr>
        <w:t xml:space="preserve">sponsor </w:t>
      </w:r>
      <w:r w:rsidRPr="00717A45">
        <w:rPr>
          <w:rFonts w:ascii="Arial" w:hAnsi="Arial" w:cs="Arial"/>
          <w:color w:val="000000"/>
          <w:sz w:val="16"/>
          <w:szCs w:val="16"/>
        </w:rPr>
        <w:t>.</w:t>
      </w:r>
      <w:proofErr w:type="gramEnd"/>
      <w:r w:rsidRPr="00717A45">
        <w:rPr>
          <w:rFonts w:ascii="Arial" w:hAnsi="Arial" w:cs="Arial"/>
          <w:color w:val="000000"/>
          <w:sz w:val="16"/>
          <w:szCs w:val="16"/>
        </w:rPr>
        <w:t xml:space="preserve"> Samples that do not arrive in appropriate conditions will not be recorded and the customer will be informed.</w:t>
      </w:r>
    </w:p>
    <w:p w:rsidR="00D03404" w:rsidRPr="008D238A" w:rsidRDefault="007A3FD0" w:rsidP="008D238A">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Unless otherwise requested, samples are stored for 15 days from the report submission date. After this period, the samples are destroyed, and objections to the analysis will not be considered. Samples that have expired within this period are destroyed without further delay.</w:t>
      </w:r>
    </w:p>
    <w:p w:rsidR="007A3FD0" w:rsidRPr="00717A45" w:rsidRDefault="008831A7" w:rsidP="007A3FD0">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The requested analysis methods are specified in the offer, and the laboratory working conditions are deemed to have been accepted by the company that approves this form.</w:t>
      </w:r>
    </w:p>
    <w:p w:rsidR="00CF0F3E" w:rsidRPr="00717A45" w:rsidRDefault="00CF0F3E" w:rsidP="00CF0F3E">
      <w:pPr>
        <w:pStyle w:val="ListeParagraf"/>
        <w:numPr>
          <w:ilvl w:val="0"/>
          <w:numId w:val="2"/>
        </w:numPr>
        <w:spacing w:after="0"/>
        <w:ind w:left="-567" w:right="-880" w:hanging="284"/>
        <w:rPr>
          <w:rFonts w:ascii="Arial" w:hAnsi="Arial" w:cs="Arial"/>
          <w:color w:val="000000"/>
          <w:sz w:val="16"/>
          <w:szCs w:val="16"/>
        </w:rPr>
      </w:pPr>
      <w:r w:rsidRPr="00717A45">
        <w:rPr>
          <w:rFonts w:ascii="Arial" w:hAnsi="Arial" w:cs="Arial"/>
          <w:color w:val="000000"/>
          <w:sz w:val="16"/>
          <w:szCs w:val="16"/>
        </w:rPr>
        <w:t>The sponsor company is responsible for any delays that may occur in case of any missing information in the above information .</w:t>
      </w:r>
    </w:p>
    <w:p w:rsidR="00CF0F3E" w:rsidRPr="00717A45" w:rsidRDefault="00CF0F3E" w:rsidP="00CF0F3E">
      <w:pPr>
        <w:pStyle w:val="ListeParagraf"/>
        <w:numPr>
          <w:ilvl w:val="0"/>
          <w:numId w:val="2"/>
        </w:numPr>
        <w:autoSpaceDE w:val="0"/>
        <w:autoSpaceDN w:val="0"/>
        <w:adjustRightInd w:val="0"/>
        <w:spacing w:after="0" w:line="240" w:lineRule="auto"/>
        <w:ind w:left="-709" w:hanging="142"/>
        <w:rPr>
          <w:rFonts w:ascii="Arial" w:hAnsi="Arial" w:cs="Arial"/>
          <w:b/>
          <w:bCs/>
          <w:sz w:val="16"/>
          <w:szCs w:val="16"/>
          <w:u w:val="single"/>
        </w:rPr>
      </w:pPr>
      <w:r w:rsidRPr="00717A45">
        <w:rPr>
          <w:rFonts w:ascii="Arial" w:hAnsi="Arial" w:cs="Arial"/>
          <w:b/>
          <w:bCs/>
          <w:sz w:val="16"/>
          <w:szCs w:val="16"/>
        </w:rPr>
        <w:t>To inform:</w:t>
      </w:r>
    </w:p>
    <w:p w:rsidR="007A3FD0" w:rsidRPr="00717A45" w:rsidRDefault="00CF0F3E" w:rsidP="00CF0F3E">
      <w:pPr>
        <w:pStyle w:val="ListeParagraf"/>
        <w:numPr>
          <w:ilvl w:val="1"/>
          <w:numId w:val="2"/>
        </w:numPr>
        <w:spacing w:after="0"/>
        <w:ind w:left="-142" w:right="-880"/>
        <w:rPr>
          <w:rFonts w:ascii="Arial" w:hAnsi="Arial" w:cs="Arial"/>
          <w:color w:val="000000"/>
          <w:sz w:val="16"/>
          <w:szCs w:val="16"/>
        </w:rPr>
      </w:pPr>
      <w:r w:rsidRPr="00717A45">
        <w:rPr>
          <w:rFonts w:ascii="Arial" w:hAnsi="Arial" w:cs="Arial"/>
          <w:color w:val="000000"/>
          <w:sz w:val="16"/>
          <w:szCs w:val="16"/>
        </w:rPr>
        <w:t>Answering the information in the form accurately and clearly is important for the accuracy of the analysis and the creation of a price quote.</w:t>
      </w:r>
    </w:p>
    <w:tbl>
      <w:tblPr>
        <w:tblStyle w:val="TabloKlavuzu"/>
        <w:tblW w:w="16019" w:type="dxa"/>
        <w:tblInd w:w="-885" w:type="dxa"/>
        <w:tblLayout w:type="fixed"/>
        <w:tblLook w:val="04A0" w:firstRow="1" w:lastRow="0" w:firstColumn="1" w:lastColumn="0" w:noHBand="0" w:noVBand="1"/>
      </w:tblPr>
      <w:tblGrid>
        <w:gridCol w:w="2836"/>
        <w:gridCol w:w="2693"/>
        <w:gridCol w:w="993"/>
        <w:gridCol w:w="1701"/>
        <w:gridCol w:w="2126"/>
        <w:gridCol w:w="1700"/>
        <w:gridCol w:w="3970"/>
      </w:tblGrid>
      <w:tr w:rsidR="00717A45" w:rsidRPr="000551B1" w:rsidTr="00B067D4">
        <w:trPr>
          <w:trHeight w:val="956"/>
        </w:trPr>
        <w:tc>
          <w:tcPr>
            <w:tcW w:w="5529" w:type="dxa"/>
            <w:gridSpan w:val="2"/>
            <w:vAlign w:val="center"/>
          </w:tcPr>
          <w:p w:rsidR="00717A45" w:rsidRPr="00CF0F3E" w:rsidRDefault="00717A45" w:rsidP="000D10CA">
            <w:pPr>
              <w:pStyle w:val="ListeParagraf"/>
              <w:ind w:left="0"/>
              <w:rPr>
                <w:rFonts w:ascii="Arial" w:hAnsi="Arial" w:cs="Arial"/>
                <w:sz w:val="16"/>
                <w:szCs w:val="16"/>
              </w:rPr>
            </w:pPr>
            <w:r w:rsidRPr="00CF0F3E">
              <w:rPr>
                <w:rFonts w:ascii="Arial" w:hAnsi="Arial" w:cs="Arial"/>
                <w:sz w:val="16"/>
                <w:szCs w:val="16"/>
              </w:rPr>
              <w:t>Official:</w:t>
            </w:r>
          </w:p>
          <w:p w:rsidR="00B067D4" w:rsidRDefault="00717A45" w:rsidP="00B067D4">
            <w:pPr>
              <w:pStyle w:val="ListeParagraf"/>
              <w:ind w:left="0"/>
              <w:rPr>
                <w:rFonts w:ascii="Arial" w:hAnsi="Arial" w:cs="Arial"/>
                <w:sz w:val="16"/>
                <w:szCs w:val="16"/>
              </w:rPr>
            </w:pPr>
            <w:r w:rsidRPr="00CF0F3E">
              <w:rPr>
                <w:rFonts w:ascii="Arial" w:hAnsi="Arial" w:cs="Arial"/>
                <w:sz w:val="16"/>
                <w:szCs w:val="16"/>
              </w:rPr>
              <w:t>Signature</w:t>
            </w:r>
          </w:p>
          <w:p w:rsidR="00717A45" w:rsidRPr="00CF0F3E" w:rsidRDefault="00717A45" w:rsidP="00B067D4">
            <w:pPr>
              <w:pStyle w:val="ListeParagraf"/>
              <w:ind w:left="0"/>
              <w:rPr>
                <w:rFonts w:ascii="Arial" w:hAnsi="Arial" w:cs="Arial"/>
                <w:sz w:val="16"/>
                <w:szCs w:val="16"/>
              </w:rPr>
            </w:pPr>
            <w:r w:rsidRPr="00CF0F3E">
              <w:rPr>
                <w:rFonts w:ascii="Arial" w:hAnsi="Arial" w:cs="Arial"/>
                <w:sz w:val="16"/>
                <w:szCs w:val="16"/>
              </w:rPr>
              <w:t>History:</w:t>
            </w:r>
          </w:p>
        </w:tc>
        <w:tc>
          <w:tcPr>
            <w:tcW w:w="10490" w:type="dxa"/>
            <w:gridSpan w:val="5"/>
            <w:vAlign w:val="center"/>
          </w:tcPr>
          <w:p w:rsidR="00717A45" w:rsidRPr="00CF0F3E" w:rsidRDefault="00717A45" w:rsidP="000D10CA">
            <w:pPr>
              <w:pStyle w:val="ListeParagraf"/>
              <w:ind w:left="0"/>
              <w:rPr>
                <w:rFonts w:ascii="Arial" w:hAnsi="Arial" w:cs="Arial"/>
                <w:sz w:val="16"/>
                <w:szCs w:val="16"/>
              </w:rPr>
            </w:pPr>
            <w:r w:rsidRPr="00CF0F3E">
              <w:rPr>
                <w:rFonts w:ascii="Arial" w:hAnsi="Arial" w:cs="Arial"/>
                <w:sz w:val="16"/>
                <w:szCs w:val="16"/>
              </w:rPr>
              <w:t>I accept the general terms and conditions and confirm the accuracy of the information I have declared. Any damages arising from inaccuracies in the information will be our sole responsibility. I hereby declare that I agree to have the analyses requested in the form performed and to pay the amount invoiced to us based on the prices quoted for this work.</w:t>
            </w:r>
          </w:p>
        </w:tc>
      </w:tr>
      <w:tr w:rsidR="00717A45" w:rsidRPr="000551B1" w:rsidTr="00717A45">
        <w:trPr>
          <w:trHeight w:val="437"/>
        </w:trPr>
        <w:tc>
          <w:tcPr>
            <w:tcW w:w="2836" w:type="dxa"/>
            <w:shd w:val="clear" w:color="auto" w:fill="D9D9D9" w:themeFill="background1" w:themeFillShade="D9"/>
            <w:vAlign w:val="center"/>
          </w:tcPr>
          <w:p w:rsidR="00717A45" w:rsidRPr="000551B1" w:rsidRDefault="0029716B" w:rsidP="007A3FD0">
            <w:pPr>
              <w:jc w:val="center"/>
              <w:rPr>
                <w:rFonts w:ascii="Arial" w:hAnsi="Arial" w:cs="Arial"/>
                <w:color w:val="000000"/>
                <w:sz w:val="20"/>
                <w:szCs w:val="20"/>
              </w:rPr>
            </w:pPr>
            <w:r w:rsidRPr="000551B1">
              <w:rPr>
                <w:rFonts w:ascii="Arial" w:hAnsi="Arial" w:cs="Arial"/>
                <w:color w:val="000000"/>
                <w:sz w:val="20"/>
                <w:szCs w:val="20"/>
              </w:rPr>
              <w:t>Sample Acceptance Conditions</w:t>
            </w:r>
          </w:p>
        </w:tc>
        <w:tc>
          <w:tcPr>
            <w:tcW w:w="13183" w:type="dxa"/>
            <w:gridSpan w:val="6"/>
            <w:shd w:val="clear" w:color="auto" w:fill="D9D9D9" w:themeFill="background1" w:themeFillShade="D9"/>
            <w:vAlign w:val="center"/>
          </w:tcPr>
          <w:p w:rsidR="00717A45" w:rsidRPr="000551B1" w:rsidRDefault="00717A45" w:rsidP="007A3FD0">
            <w:pPr>
              <w:jc w:val="center"/>
              <w:rPr>
                <w:rFonts w:ascii="Arial" w:hAnsi="Arial" w:cs="Arial"/>
                <w:color w:val="000000"/>
                <w:sz w:val="20"/>
                <w:szCs w:val="20"/>
              </w:rPr>
            </w:pPr>
            <w:r w:rsidRPr="000551B1">
              <w:rPr>
                <w:rFonts w:ascii="Arial" w:hAnsi="Arial" w:cs="Arial"/>
                <w:color w:val="000000"/>
                <w:sz w:val="20"/>
                <w:szCs w:val="20"/>
              </w:rPr>
              <w:t>Conformity Check (To be filled by Sample Acceptance.)</w:t>
            </w: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Sample Arrival Date:</w:t>
            </w:r>
          </w:p>
        </w:tc>
        <w:tc>
          <w:tcPr>
            <w:tcW w:w="3686" w:type="dxa"/>
            <w:gridSpan w:val="2"/>
            <w:vAlign w:val="center"/>
          </w:tcPr>
          <w:p w:rsidR="00717A45" w:rsidRPr="00CF0F3E" w:rsidRDefault="00717A45" w:rsidP="00717A45">
            <w:pPr>
              <w:rPr>
                <w:rFonts w:ascii="Arial" w:hAnsi="Arial" w:cs="Arial"/>
                <w:color w:val="000000"/>
                <w:sz w:val="16"/>
                <w:szCs w:val="20"/>
              </w:rPr>
            </w:pPr>
          </w:p>
        </w:tc>
        <w:tc>
          <w:tcPr>
            <w:tcW w:w="1701"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Sample Arrival Method:</w:t>
            </w:r>
          </w:p>
        </w:tc>
        <w:tc>
          <w:tcPr>
            <w:tcW w:w="2126" w:type="dxa"/>
            <w:shd w:val="clear" w:color="auto" w:fill="auto"/>
            <w:vAlign w:val="center"/>
          </w:tcPr>
          <w:p w:rsidR="00717A45" w:rsidRPr="00CF0F3E" w:rsidRDefault="0043317D" w:rsidP="00717A45">
            <w:pPr>
              <w:rPr>
                <w:rFonts w:ascii="Arial" w:hAnsi="Arial" w:cs="Arial"/>
                <w:color w:val="000000"/>
                <w:sz w:val="16"/>
                <w:szCs w:val="20"/>
              </w:rPr>
            </w:pPr>
            <w:sdt>
              <w:sdtPr>
                <w:rPr>
                  <w:rFonts w:ascii="Arial" w:hAnsi="Arial" w:cs="Arial"/>
                  <w:color w:val="000000"/>
                  <w:sz w:val="14"/>
                  <w:szCs w:val="20"/>
                </w:rPr>
                <w:id w:val="-1286504442"/>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By hand</w:t>
            </w:r>
            <w:sdt>
              <w:sdtPr>
                <w:rPr>
                  <w:rFonts w:ascii="Arial" w:hAnsi="Arial" w:cs="Arial"/>
                  <w:color w:val="000000"/>
                  <w:sz w:val="14"/>
                  <w:szCs w:val="20"/>
                </w:rPr>
                <w:id w:val="-210500530"/>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Cargo</w:t>
            </w:r>
          </w:p>
        </w:tc>
        <w:tc>
          <w:tcPr>
            <w:tcW w:w="1700" w:type="dxa"/>
            <w:shd w:val="clear" w:color="auto" w:fill="D9D9D9" w:themeFill="background1" w:themeFillShade="D9"/>
            <w:vAlign w:val="center"/>
          </w:tcPr>
          <w:p w:rsidR="00717A45" w:rsidRPr="00CF0F3E" w:rsidRDefault="00717A45" w:rsidP="00717A45">
            <w:pPr>
              <w:rPr>
                <w:rFonts w:ascii="Arial" w:hAnsi="Arial" w:cs="Arial"/>
                <w:color w:val="000000"/>
                <w:sz w:val="16"/>
                <w:szCs w:val="20"/>
              </w:rPr>
            </w:pPr>
            <w:r w:rsidRPr="00CF0F3E">
              <w:rPr>
                <w:rFonts w:ascii="Arial" w:hAnsi="Arial" w:cs="Arial"/>
                <w:color w:val="000000"/>
                <w:sz w:val="16"/>
                <w:szCs w:val="16"/>
              </w:rPr>
              <w:t>Sample Quantity:</w:t>
            </w:r>
          </w:p>
        </w:tc>
        <w:tc>
          <w:tcPr>
            <w:tcW w:w="3970" w:type="dxa"/>
            <w:shd w:val="clear" w:color="auto" w:fill="auto"/>
            <w:vAlign w:val="center"/>
          </w:tcPr>
          <w:p w:rsidR="00717A45" w:rsidRPr="00CF0F3E" w:rsidRDefault="00717A45" w:rsidP="00717A45">
            <w:pPr>
              <w:rPr>
                <w:rFonts w:ascii="Arial" w:hAnsi="Arial" w:cs="Arial"/>
                <w:color w:val="000000"/>
                <w:sz w:val="16"/>
                <w:szCs w:val="20"/>
              </w:rPr>
            </w:pP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Sample Transfer Conditions:</w:t>
            </w:r>
          </w:p>
        </w:tc>
        <w:tc>
          <w:tcPr>
            <w:tcW w:w="3686" w:type="dxa"/>
            <w:gridSpan w:val="2"/>
            <w:vAlign w:val="center"/>
          </w:tcPr>
          <w:p w:rsidR="00717A45" w:rsidRPr="00CF0F3E" w:rsidRDefault="00717A45" w:rsidP="00717A45">
            <w:pPr>
              <w:rPr>
                <w:rFonts w:ascii="Arial" w:hAnsi="Arial" w:cs="Arial"/>
                <w:color w:val="000000"/>
                <w:sz w:val="16"/>
                <w:szCs w:val="20"/>
              </w:rPr>
            </w:pP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4"/>
                <w:szCs w:val="20"/>
              </w:rPr>
            </w:pPr>
            <w:r w:rsidRPr="00CF0F3E">
              <w:rPr>
                <w:rFonts w:ascii="Arial" w:hAnsi="Arial" w:cs="Arial"/>
                <w:color w:val="000000"/>
                <w:sz w:val="16"/>
                <w:szCs w:val="16"/>
              </w:rPr>
              <w:t>Sample No:</w:t>
            </w:r>
          </w:p>
        </w:tc>
        <w:tc>
          <w:tcPr>
            <w:tcW w:w="5670" w:type="dxa"/>
            <w:gridSpan w:val="2"/>
            <w:shd w:val="clear" w:color="auto" w:fill="auto"/>
            <w:vAlign w:val="center"/>
          </w:tcPr>
          <w:p w:rsidR="00717A45" w:rsidRPr="00CF0F3E" w:rsidRDefault="00717A45" w:rsidP="00717A45">
            <w:pPr>
              <w:rPr>
                <w:rFonts w:ascii="Arial" w:hAnsi="Arial" w:cs="Arial"/>
                <w:color w:val="000000"/>
                <w:sz w:val="14"/>
                <w:szCs w:val="20"/>
              </w:rPr>
            </w:pPr>
          </w:p>
        </w:tc>
      </w:tr>
      <w:tr w:rsidR="00717A45" w:rsidRPr="000551B1" w:rsidTr="00717A45">
        <w:trPr>
          <w:trHeight w:val="286"/>
        </w:trPr>
        <w:tc>
          <w:tcPr>
            <w:tcW w:w="2836" w:type="dxa"/>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Samples must be in their original packaging and labeled.</w:t>
            </w:r>
          </w:p>
        </w:tc>
        <w:tc>
          <w:tcPr>
            <w:tcW w:w="3686" w:type="dxa"/>
            <w:gridSpan w:val="2"/>
            <w:vAlign w:val="center"/>
          </w:tcPr>
          <w:p w:rsidR="00717A45" w:rsidRPr="00CF0F3E" w:rsidRDefault="0043317D" w:rsidP="001555A0">
            <w:pPr>
              <w:rPr>
                <w:rFonts w:ascii="Arial" w:hAnsi="Arial" w:cs="Arial"/>
                <w:color w:val="000000"/>
                <w:sz w:val="16"/>
                <w:szCs w:val="20"/>
              </w:rPr>
            </w:pPr>
            <w:sdt>
              <w:sdtPr>
                <w:rPr>
                  <w:rFonts w:ascii="Arial" w:hAnsi="Arial" w:cs="Arial"/>
                  <w:color w:val="000000"/>
                  <w:sz w:val="14"/>
                  <w:szCs w:val="20"/>
                </w:rPr>
                <w:id w:val="-765856229"/>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Suitable</w:t>
            </w:r>
            <w:sdt>
              <w:sdtPr>
                <w:rPr>
                  <w:rFonts w:ascii="Arial" w:hAnsi="Arial" w:cs="Arial"/>
                  <w:color w:val="000000"/>
                  <w:sz w:val="14"/>
                  <w:szCs w:val="20"/>
                </w:rPr>
                <w:id w:val="1197582865"/>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Not Suitable …………………………………………………………………………………………………………………………………………………………… )</w:t>
            </w: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CF0F3E">
              <w:rPr>
                <w:rFonts w:ascii="Arial" w:hAnsi="Arial" w:cs="Arial"/>
                <w:color w:val="000000"/>
                <w:sz w:val="16"/>
                <w:szCs w:val="16"/>
              </w:rPr>
              <w:t>The physical structure of the packaging must be intact, not leaking and unopened.</w:t>
            </w:r>
          </w:p>
        </w:tc>
        <w:tc>
          <w:tcPr>
            <w:tcW w:w="5670" w:type="dxa"/>
            <w:gridSpan w:val="2"/>
            <w:shd w:val="clear" w:color="auto" w:fill="auto"/>
            <w:vAlign w:val="center"/>
          </w:tcPr>
          <w:p w:rsidR="00717A45" w:rsidRPr="00CF0F3E" w:rsidRDefault="0043317D" w:rsidP="00717A45">
            <w:pPr>
              <w:rPr>
                <w:rFonts w:ascii="Arial" w:hAnsi="Arial" w:cs="Arial"/>
                <w:color w:val="000000"/>
                <w:sz w:val="16"/>
                <w:szCs w:val="20"/>
              </w:rPr>
            </w:pPr>
            <w:sdt>
              <w:sdtPr>
                <w:rPr>
                  <w:rFonts w:ascii="Arial" w:hAnsi="Arial" w:cs="Arial"/>
                  <w:color w:val="000000"/>
                  <w:sz w:val="14"/>
                  <w:szCs w:val="20"/>
                </w:rPr>
                <w:id w:val="215096551"/>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Suitable</w:t>
            </w:r>
            <w:sdt>
              <w:sdtPr>
                <w:rPr>
                  <w:rFonts w:ascii="Arial" w:hAnsi="Arial" w:cs="Arial"/>
                  <w:color w:val="000000"/>
                  <w:sz w:val="14"/>
                  <w:szCs w:val="20"/>
                </w:rPr>
                <w:id w:val="-733078393"/>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Not Suitable …………………………………………………………………………………………………………………………………………………………………………… )</w:t>
            </w:r>
          </w:p>
        </w:tc>
      </w:tr>
      <w:tr w:rsidR="00717A45" w:rsidRPr="000551B1" w:rsidTr="00717A45">
        <w:trPr>
          <w:trHeight w:val="614"/>
        </w:trPr>
        <w:tc>
          <w:tcPr>
            <w:tcW w:w="2836" w:type="dxa"/>
            <w:vMerge w:val="restart"/>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r w:rsidRPr="001555A0">
              <w:rPr>
                <w:rFonts w:ascii="Arial" w:hAnsi="Arial" w:cs="Arial"/>
                <w:color w:val="000000"/>
                <w:sz w:val="14"/>
                <w:szCs w:val="16"/>
              </w:rPr>
              <w:t>All submitted samples must have the same content, charge/serial number, and packaging specifications. All analyses will be conducted on the same samples. Products with deformed, scratched, or engraved labels will not be accepted. Notes/writings other than those on the labels will not be considered.</w:t>
            </w:r>
          </w:p>
        </w:tc>
        <w:tc>
          <w:tcPr>
            <w:tcW w:w="3686" w:type="dxa"/>
            <w:gridSpan w:val="2"/>
            <w:vMerge w:val="restart"/>
            <w:vAlign w:val="center"/>
          </w:tcPr>
          <w:p w:rsidR="00717A45" w:rsidRPr="00CF0F3E" w:rsidRDefault="0043317D" w:rsidP="001555A0">
            <w:pPr>
              <w:rPr>
                <w:rFonts w:ascii="Arial" w:hAnsi="Arial" w:cs="Arial"/>
                <w:color w:val="000000"/>
                <w:sz w:val="16"/>
                <w:szCs w:val="20"/>
              </w:rPr>
            </w:pPr>
            <w:sdt>
              <w:sdtPr>
                <w:rPr>
                  <w:rFonts w:ascii="Arial" w:hAnsi="Arial" w:cs="Arial"/>
                  <w:color w:val="000000"/>
                  <w:sz w:val="14"/>
                  <w:szCs w:val="20"/>
                </w:rPr>
                <w:id w:val="-943611167"/>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Suitable</w:t>
            </w:r>
            <w:sdt>
              <w:sdtPr>
                <w:rPr>
                  <w:rFonts w:ascii="Arial" w:hAnsi="Arial" w:cs="Arial"/>
                  <w:color w:val="000000"/>
                  <w:sz w:val="14"/>
                  <w:szCs w:val="20"/>
                </w:rPr>
                <w:id w:val="-873459001"/>
                <w14:checkbox>
                  <w14:checked w14:val="0"/>
                  <w14:checkedState w14:val="2612" w14:font="MS Gothic"/>
                  <w14:uncheckedState w14:val="2610" w14:font="MS Gothic"/>
                </w14:checkbox>
              </w:sdtPr>
              <w:sdtEndPr/>
              <w:sdtContent>
                <w:r w:rsidR="00717A45">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Not Suitable …………………………………………………………………………………………………………………………………………………………… )</w:t>
            </w:r>
          </w:p>
        </w:tc>
        <w:tc>
          <w:tcPr>
            <w:tcW w:w="3827" w:type="dxa"/>
            <w:gridSpan w:val="2"/>
            <w:shd w:val="clear" w:color="auto" w:fill="D9D9D9" w:themeFill="background1" w:themeFillShade="D9"/>
            <w:vAlign w:val="center"/>
          </w:tcPr>
          <w:p w:rsidR="00717A45" w:rsidRPr="00CF0F3E" w:rsidRDefault="00717A45" w:rsidP="00717A45">
            <w:pPr>
              <w:rPr>
                <w:rFonts w:ascii="Arial" w:hAnsi="Arial" w:cs="Arial"/>
                <w:color w:val="000000"/>
                <w:sz w:val="16"/>
                <w:szCs w:val="20"/>
              </w:rPr>
            </w:pPr>
            <w:r w:rsidRPr="00CF0F3E">
              <w:rPr>
                <w:rFonts w:ascii="Arial" w:hAnsi="Arial" w:cs="Arial"/>
                <w:color w:val="000000"/>
                <w:sz w:val="16"/>
                <w:szCs w:val="16"/>
              </w:rPr>
              <w:t>Sample Acceptance Status:</w:t>
            </w:r>
          </w:p>
        </w:tc>
        <w:tc>
          <w:tcPr>
            <w:tcW w:w="5670" w:type="dxa"/>
            <w:gridSpan w:val="2"/>
            <w:shd w:val="clear" w:color="auto" w:fill="auto"/>
            <w:vAlign w:val="center"/>
          </w:tcPr>
          <w:p w:rsidR="00717A45" w:rsidRPr="00CF0F3E" w:rsidRDefault="0043317D" w:rsidP="00717A45">
            <w:pPr>
              <w:rPr>
                <w:rFonts w:ascii="Arial" w:hAnsi="Arial" w:cs="Arial"/>
                <w:color w:val="FF0000"/>
                <w:sz w:val="16"/>
                <w:szCs w:val="20"/>
              </w:rPr>
            </w:pPr>
            <w:sdt>
              <w:sdtPr>
                <w:rPr>
                  <w:rFonts w:ascii="Arial" w:hAnsi="Arial" w:cs="Arial"/>
                  <w:color w:val="000000"/>
                  <w:sz w:val="14"/>
                  <w:szCs w:val="20"/>
                </w:rPr>
                <w:id w:val="845595946"/>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Acceptance</w:t>
            </w:r>
            <w:sdt>
              <w:sdtPr>
                <w:rPr>
                  <w:rFonts w:ascii="Arial" w:hAnsi="Arial" w:cs="Arial"/>
                  <w:color w:val="000000"/>
                  <w:sz w:val="14"/>
                  <w:szCs w:val="20"/>
                </w:rPr>
                <w:id w:val="94752329"/>
                <w14:checkbox>
                  <w14:checked w14:val="0"/>
                  <w14:checkedState w14:val="2612" w14:font="MS Gothic"/>
                  <w14:uncheckedState w14:val="2610" w14:font="MS Gothic"/>
                </w14:checkbox>
              </w:sdtPr>
              <w:sdtEndPr/>
              <w:sdtContent>
                <w:r w:rsidR="00717A45" w:rsidRPr="00CF0F3E">
                  <w:rPr>
                    <w:rFonts w:ascii="MS Gothic" w:eastAsia="MS Gothic" w:hAnsi="MS Gothic" w:cs="Arial" w:hint="eastAsia"/>
                    <w:color w:val="000000"/>
                    <w:sz w:val="14"/>
                    <w:szCs w:val="20"/>
                  </w:rPr>
                  <w:t>☐</w:t>
                </w:r>
              </w:sdtContent>
            </w:sdt>
            <w:r w:rsidR="00717A45" w:rsidRPr="00CF0F3E">
              <w:rPr>
                <w:rFonts w:ascii="Arial" w:hAnsi="Arial" w:cs="Arial"/>
                <w:color w:val="000000"/>
                <w:sz w:val="14"/>
                <w:szCs w:val="20"/>
              </w:rPr>
              <w:t xml:space="preserve"> </w:t>
            </w:r>
            <w:r w:rsidR="00717A45" w:rsidRPr="00CF0F3E">
              <w:rPr>
                <w:rFonts w:ascii="Arial" w:hAnsi="Arial" w:cs="Arial"/>
                <w:color w:val="000000"/>
                <w:sz w:val="16"/>
                <w:szCs w:val="20"/>
              </w:rPr>
              <w:t>Rejection ……………………………………………………………………………………………………………………………………………………………………………… )</w:t>
            </w:r>
          </w:p>
        </w:tc>
      </w:tr>
      <w:tr w:rsidR="00717A45" w:rsidRPr="000551B1" w:rsidTr="00717A45">
        <w:trPr>
          <w:trHeight w:val="613"/>
        </w:trPr>
        <w:tc>
          <w:tcPr>
            <w:tcW w:w="2836" w:type="dxa"/>
            <w:vMerge/>
            <w:shd w:val="clear" w:color="auto" w:fill="D9D9D9" w:themeFill="background1" w:themeFillShade="D9"/>
            <w:vAlign w:val="center"/>
          </w:tcPr>
          <w:p w:rsidR="00717A45" w:rsidRPr="00CF0F3E" w:rsidRDefault="00717A45" w:rsidP="00717A45">
            <w:pPr>
              <w:rPr>
                <w:rFonts w:ascii="Arial" w:hAnsi="Arial" w:cs="Arial"/>
                <w:color w:val="000000"/>
                <w:sz w:val="16"/>
                <w:szCs w:val="16"/>
              </w:rPr>
            </w:pPr>
          </w:p>
        </w:tc>
        <w:tc>
          <w:tcPr>
            <w:tcW w:w="3686" w:type="dxa"/>
            <w:gridSpan w:val="2"/>
            <w:vMerge/>
            <w:vAlign w:val="center"/>
          </w:tcPr>
          <w:p w:rsidR="00717A45" w:rsidRPr="00CF0F3E" w:rsidRDefault="00717A45" w:rsidP="00717A45">
            <w:pPr>
              <w:rPr>
                <w:rFonts w:ascii="Arial" w:hAnsi="Arial" w:cs="Arial"/>
                <w:color w:val="000000"/>
                <w:sz w:val="14"/>
                <w:szCs w:val="20"/>
              </w:rPr>
            </w:pPr>
          </w:p>
        </w:tc>
        <w:tc>
          <w:tcPr>
            <w:tcW w:w="3827" w:type="dxa"/>
            <w:gridSpan w:val="2"/>
            <w:shd w:val="clear" w:color="auto" w:fill="D9D9D9" w:themeFill="background1" w:themeFillShade="D9"/>
            <w:vAlign w:val="center"/>
          </w:tcPr>
          <w:p w:rsidR="00717A45" w:rsidRDefault="00717A45" w:rsidP="00717A45">
            <w:pPr>
              <w:rPr>
                <w:rFonts w:ascii="Arial" w:hAnsi="Arial" w:cs="Arial"/>
                <w:color w:val="000000"/>
                <w:sz w:val="16"/>
                <w:szCs w:val="16"/>
              </w:rPr>
            </w:pPr>
            <w:r>
              <w:rPr>
                <w:rFonts w:ascii="Arial" w:hAnsi="Arial" w:cs="Arial"/>
                <w:color w:val="000000"/>
                <w:sz w:val="16"/>
                <w:szCs w:val="16"/>
              </w:rPr>
              <w:t>Sample Acceptance Officer</w:t>
            </w:r>
          </w:p>
          <w:p w:rsidR="00717A45" w:rsidRPr="00CF0F3E" w:rsidRDefault="00717A45" w:rsidP="00717A45">
            <w:pPr>
              <w:rPr>
                <w:rFonts w:ascii="Arial" w:hAnsi="Arial" w:cs="Arial"/>
                <w:color w:val="000000"/>
                <w:sz w:val="16"/>
                <w:szCs w:val="16"/>
              </w:rPr>
            </w:pPr>
            <w:r>
              <w:rPr>
                <w:rFonts w:ascii="Arial" w:hAnsi="Arial" w:cs="Arial"/>
                <w:color w:val="000000"/>
                <w:sz w:val="16"/>
                <w:szCs w:val="16"/>
              </w:rPr>
              <w:t>Date / Signature</w:t>
            </w:r>
          </w:p>
        </w:tc>
        <w:tc>
          <w:tcPr>
            <w:tcW w:w="5670" w:type="dxa"/>
            <w:gridSpan w:val="2"/>
            <w:shd w:val="clear" w:color="auto" w:fill="auto"/>
            <w:vAlign w:val="center"/>
          </w:tcPr>
          <w:p w:rsidR="00717A45" w:rsidRPr="00CF0F3E" w:rsidRDefault="00717A45" w:rsidP="00717A45">
            <w:pPr>
              <w:rPr>
                <w:rFonts w:ascii="Arial" w:hAnsi="Arial" w:cs="Arial"/>
                <w:color w:val="000000"/>
                <w:sz w:val="14"/>
                <w:szCs w:val="20"/>
              </w:rPr>
            </w:pPr>
          </w:p>
        </w:tc>
      </w:tr>
    </w:tbl>
    <w:p w:rsidR="0029716B" w:rsidRPr="0029716B" w:rsidRDefault="0029716B">
      <w:pPr>
        <w:pStyle w:val="ListeParagraf"/>
        <w:ind w:left="0"/>
        <w:rPr>
          <w:rFonts w:ascii="Arial" w:hAnsi="Arial" w:cs="Arial"/>
          <w:sz w:val="8"/>
          <w:szCs w:val="20"/>
        </w:rPr>
      </w:pPr>
    </w:p>
    <w:p w:rsidR="00ED2A3C" w:rsidRPr="000551B1" w:rsidRDefault="0029716B">
      <w:pPr>
        <w:pStyle w:val="ListeParagraf"/>
        <w:ind w:left="0"/>
        <w:rPr>
          <w:rFonts w:ascii="Arial" w:hAnsi="Arial" w:cs="Arial"/>
          <w:sz w:val="20"/>
          <w:szCs w:val="20"/>
        </w:rPr>
      </w:pPr>
      <w:r w:rsidRPr="0029716B">
        <w:rPr>
          <w:rFonts w:ascii="Arial" w:hAnsi="Arial" w:cs="Arial"/>
          <w:noProof/>
          <w:sz w:val="20"/>
          <w:szCs w:val="20"/>
          <w:lang w:val="tr-TR" w:eastAsia="tr-T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0138935" cy="469127"/>
                <wp:effectExtent l="0" t="0" r="15240" b="2667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8935" cy="469127"/>
                        </a:xfrm>
                        <a:prstGeom prst="rect">
                          <a:avLst/>
                        </a:prstGeom>
                        <a:solidFill>
                          <a:srgbClr val="FFFFFF"/>
                        </a:solidFill>
                        <a:ln w="9525">
                          <a:solidFill>
                            <a:srgbClr val="000000"/>
                          </a:solidFill>
                          <a:miter lim="800000"/>
                          <a:headEnd/>
                          <a:tailEnd/>
                        </a:ln>
                      </wps:spPr>
                      <wps:txbx>
                        <w:txbxContent>
                          <w:p w:rsidR="0029716B" w:rsidRPr="0029716B" w:rsidRDefault="0029716B" w:rsidP="0029716B">
                            <w:pPr>
                              <w:autoSpaceDE w:val="0"/>
                              <w:autoSpaceDN w:val="0"/>
                              <w:adjustRightInd w:val="0"/>
                              <w:spacing w:after="0"/>
                              <w:ind w:left="-709" w:right="-793"/>
                              <w:jc w:val="center"/>
                              <w:rPr>
                                <w:rFonts w:ascii="Tahoma" w:hAnsi="Tahoma" w:cs="Tahoma"/>
                                <w:sz w:val="12"/>
                                <w:szCs w:val="16"/>
                              </w:rPr>
                            </w:pPr>
                            <w:r w:rsidRPr="0029716B">
                              <w:rPr>
                                <w:rFonts w:ascii="Tahoma" w:hAnsi="Tahoma" w:cs="Tahoma"/>
                                <w:b/>
                                <w:bCs/>
                                <w:sz w:val="12"/>
                                <w:szCs w:val="16"/>
                              </w:rPr>
                              <w:t>Nanolab Laboratuvar Hizmetleri Kimya Gıda Danışmanlık Çevre Eğitim San. Tic. Ltd. Şti.</w:t>
                            </w:r>
                          </w:p>
                          <w:p w:rsidR="0029716B" w:rsidRPr="0029716B" w:rsidRDefault="0029716B" w:rsidP="0029716B">
                            <w:pPr>
                              <w:tabs>
                                <w:tab w:val="center" w:pos="4536"/>
                                <w:tab w:val="right" w:pos="9072"/>
                              </w:tabs>
                              <w:autoSpaceDE w:val="0"/>
                              <w:autoSpaceDN w:val="0"/>
                              <w:adjustRightInd w:val="0"/>
                              <w:spacing w:after="0"/>
                              <w:ind w:left="-709" w:right="-793"/>
                              <w:jc w:val="center"/>
                              <w:rPr>
                                <w:rFonts w:ascii="Tahoma" w:hAnsi="Tahoma" w:cs="Tahoma"/>
                                <w:sz w:val="12"/>
                                <w:szCs w:val="16"/>
                              </w:rPr>
                            </w:pPr>
                            <w:r w:rsidRPr="0029716B">
                              <w:rPr>
                                <w:rFonts w:ascii="Tahoma" w:hAnsi="Tahoma" w:cs="Tahoma"/>
                                <w:sz w:val="12"/>
                                <w:szCs w:val="16"/>
                              </w:rPr>
                              <w:t xml:space="preserve">Adnan Kahveci Mah. Çankaya Cad. </w:t>
                            </w:r>
                            <w:proofErr w:type="spellStart"/>
                            <w:r w:rsidRPr="0029716B">
                              <w:rPr>
                                <w:rFonts w:ascii="Tahoma" w:hAnsi="Tahoma" w:cs="Tahoma"/>
                                <w:sz w:val="12"/>
                                <w:szCs w:val="16"/>
                              </w:rPr>
                              <w:t>Vadi</w:t>
                            </w:r>
                            <w:proofErr w:type="spellEnd"/>
                            <w:r w:rsidRPr="0029716B">
                              <w:rPr>
                                <w:rFonts w:ascii="Tahoma" w:hAnsi="Tahoma" w:cs="Tahoma"/>
                                <w:sz w:val="12"/>
                                <w:szCs w:val="16"/>
                              </w:rPr>
                              <w:t xml:space="preserve"> </w:t>
                            </w:r>
                            <w:proofErr w:type="spellStart"/>
                            <w:r w:rsidRPr="0029716B">
                              <w:rPr>
                                <w:rFonts w:ascii="Tahoma" w:hAnsi="Tahoma" w:cs="Tahoma"/>
                                <w:sz w:val="12"/>
                                <w:szCs w:val="16"/>
                              </w:rPr>
                              <w:t>İş</w:t>
                            </w:r>
                            <w:proofErr w:type="spellEnd"/>
                            <w:r w:rsidRPr="0029716B">
                              <w:rPr>
                                <w:rFonts w:ascii="Tahoma" w:hAnsi="Tahoma" w:cs="Tahoma"/>
                                <w:sz w:val="12"/>
                                <w:szCs w:val="16"/>
                              </w:rPr>
                              <w:t xml:space="preserve"> </w:t>
                            </w:r>
                            <w:proofErr w:type="spellStart"/>
                            <w:r w:rsidRPr="0029716B">
                              <w:rPr>
                                <w:rFonts w:ascii="Tahoma" w:hAnsi="Tahoma" w:cs="Tahoma"/>
                                <w:sz w:val="12"/>
                                <w:szCs w:val="16"/>
                              </w:rPr>
                              <w:t>Merkezi</w:t>
                            </w:r>
                            <w:proofErr w:type="spellEnd"/>
                            <w:r w:rsidRPr="0029716B">
                              <w:rPr>
                                <w:rFonts w:ascii="Tahoma" w:hAnsi="Tahoma" w:cs="Tahoma"/>
                                <w:sz w:val="12"/>
                                <w:szCs w:val="16"/>
                              </w:rPr>
                              <w:t xml:space="preserve"> No:2-E Kat:2 </w:t>
                            </w:r>
                            <w:proofErr w:type="spellStart"/>
                            <w:r w:rsidRPr="0029716B">
                              <w:rPr>
                                <w:rFonts w:ascii="Tahoma" w:hAnsi="Tahoma" w:cs="Tahoma"/>
                                <w:sz w:val="12"/>
                                <w:szCs w:val="16"/>
                              </w:rPr>
                              <w:t>Beylikdüzü</w:t>
                            </w:r>
                            <w:proofErr w:type="spellEnd"/>
                            <w:r w:rsidRPr="0029716B">
                              <w:rPr>
                                <w:rFonts w:ascii="Tahoma" w:hAnsi="Tahoma" w:cs="Tahoma"/>
                                <w:sz w:val="12"/>
                                <w:szCs w:val="16"/>
                              </w:rPr>
                              <w:t>/İstanbul</w:t>
                            </w:r>
                          </w:p>
                          <w:p w:rsidR="0029716B" w:rsidRPr="0029716B" w:rsidRDefault="0029716B" w:rsidP="0029716B">
                            <w:pPr>
                              <w:pStyle w:val="AltBilgi"/>
                              <w:ind w:left="-709" w:right="-793"/>
                              <w:jc w:val="center"/>
                              <w:rPr>
                                <w:sz w:val="18"/>
                              </w:rPr>
                            </w:pPr>
                            <w:r w:rsidRPr="0029716B">
                              <w:rPr>
                                <w:rFonts w:ascii="Tahoma" w:hAnsi="Tahoma" w:cs="Tahoma"/>
                                <w:sz w:val="12"/>
                                <w:szCs w:val="16"/>
                              </w:rPr>
                              <w:t xml:space="preserve">Tel/Faks: (0212) 855 48 10 Web: </w:t>
                            </w:r>
                            <w:proofErr w:type="gramStart"/>
                            <w:r w:rsidRPr="0029716B">
                              <w:rPr>
                                <w:rFonts w:ascii="Tahoma" w:hAnsi="Tahoma" w:cs="Tahoma"/>
                                <w:color w:val="6495ED"/>
                                <w:sz w:val="12"/>
                                <w:szCs w:val="16"/>
                              </w:rPr>
                              <w:t xml:space="preserve">www.nano-lab.com.tr </w:t>
                            </w:r>
                            <w:r w:rsidRPr="0029716B">
                              <w:rPr>
                                <w:rFonts w:ascii="Tahoma" w:hAnsi="Tahoma" w:cs="Tahoma"/>
                                <w:color w:val="87CEEB"/>
                                <w:sz w:val="12"/>
                                <w:szCs w:val="16"/>
                              </w:rPr>
                              <w:t xml:space="preserve"> </w:t>
                            </w:r>
                            <w:r w:rsidRPr="0029716B">
                              <w:rPr>
                                <w:rFonts w:ascii="Tahoma" w:hAnsi="Tahoma" w:cs="Tahoma"/>
                                <w:sz w:val="12"/>
                                <w:szCs w:val="16"/>
                              </w:rPr>
                              <w:t>E</w:t>
                            </w:r>
                            <w:proofErr w:type="gramEnd"/>
                            <w:r w:rsidRPr="0029716B">
                              <w:rPr>
                                <w:rFonts w:ascii="Tahoma" w:hAnsi="Tahoma" w:cs="Tahoma"/>
                                <w:sz w:val="12"/>
                                <w:szCs w:val="16"/>
                              </w:rPr>
                              <w:t xml:space="preserve">-posta: </w:t>
                            </w:r>
                            <w:r w:rsidRPr="0029716B">
                              <w:rPr>
                                <w:rFonts w:ascii="Tahoma" w:hAnsi="Tahoma" w:cs="Tahoma"/>
                                <w:color w:val="6495ED"/>
                                <w:sz w:val="12"/>
                                <w:szCs w:val="16"/>
                              </w:rPr>
                              <w:t>info@nano-lab.com.tr</w:t>
                            </w:r>
                          </w:p>
                          <w:p w:rsidR="0029716B" w:rsidRDefault="0029716B" w:rsidP="0029716B">
                            <w:pPr>
                              <w:ind w:left="-709" w:right="-79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Metin Kutusu 2" o:spid="_x0000_s1026" type="#_x0000_t202" style="position:absolute;margin-left:0;margin-top:0;width:798.35pt;height:36.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">
                <v:textbox>
                  <w:txbxContent>
                    <w:p w:rsidR="0029716B" w:rsidRPr="0029716B" w:rsidRDefault="0029716B" w:rsidP="0029716B">
                      <w:pPr>
                        <w:autoSpaceDE w:val="0"/>
                        <w:autoSpaceDN w:val="0"/>
                        <w:adjustRightInd w:val="0"/>
                        <w:spacing w:after="0"/>
                        <w:ind w:left="-709" w:right="-793"/>
                        <w:jc w:val="center"/>
                        <w:rPr>
                          <w:rFonts w:ascii="Tahoma" w:hAnsi="Tahoma" w:cs="Tahoma"/>
                          <w:sz w:val="12"/>
                          <w:szCs w:val="16"/>
                        </w:rPr>
                      </w:pPr>
                      <w:r w:rsidRPr="0029716B">
                        <w:rPr>
                          <w:rFonts w:ascii="Tahoma" w:hAnsi="Tahoma" w:cs="Tahoma"/>
                          <w:b/>
                          <w:bCs/>
                          <w:sz w:val="12"/>
                          <w:szCs w:val="16"/>
                        </w:rPr>
                        <w:t>Nanolab Laboratuvar Hizmetleri Kimya Gıda Danışmanlık Çevre Eğitim San. Tic. Ltd. Şti.</w:t>
                      </w:r>
                    </w:p>
                    <w:p w:rsidR="0029716B" w:rsidRPr="0029716B" w:rsidRDefault="0029716B" w:rsidP="0029716B">
                      <w:pPr>
                        <w:tabs>
                          <w:tab w:val="center" w:pos="4536"/>
                          <w:tab w:val="right" w:pos="9072"/>
                        </w:tabs>
                        <w:autoSpaceDE w:val="0"/>
                        <w:autoSpaceDN w:val="0"/>
                        <w:adjustRightInd w:val="0"/>
                        <w:spacing w:after="0"/>
                        <w:ind w:left="-709" w:right="-793"/>
                        <w:jc w:val="center"/>
                        <w:rPr>
                          <w:rFonts w:ascii="Tahoma" w:hAnsi="Tahoma" w:cs="Tahoma"/>
                          <w:sz w:val="12"/>
                          <w:szCs w:val="16"/>
                        </w:rPr>
                      </w:pPr>
                      <w:r w:rsidRPr="0029716B">
                        <w:rPr>
                          <w:rFonts w:ascii="Tahoma" w:hAnsi="Tahoma" w:cs="Tahoma"/>
                          <w:sz w:val="12"/>
                          <w:szCs w:val="16"/>
                        </w:rPr>
                        <w:t>Adnan Kahveci Mah. Çankaya Cad. Vadi İş Merkezi No:2-E Kat:2 Beylikdüzü/İstanbul</w:t>
                      </w:r>
                    </w:p>
                    <w:p w:rsidR="0029716B" w:rsidRPr="0029716B" w:rsidRDefault="0029716B" w:rsidP="0029716B">
                      <w:pPr>
                        <w:pStyle w:val="AltBilgi"/>
                        <w:ind w:left="-709" w:right="-793"/>
                        <w:jc w:val="center"/>
                        <w:rPr>
                          <w:sz w:val="18"/>
                        </w:rPr>
                      </w:pPr>
                      <w:r w:rsidRPr="0029716B">
                        <w:rPr>
                          <w:rFonts w:ascii="Tahoma" w:hAnsi="Tahoma" w:cs="Tahoma"/>
                          <w:sz w:val="12"/>
                          <w:szCs w:val="16"/>
                        </w:rPr>
                        <w:t xml:space="preserve">Tel/Faks: (0212) 855 48 10 Web: </w:t>
                      </w:r>
                      <w:r w:rsidRPr="0029716B">
                        <w:rPr>
                          <w:rFonts w:ascii="Tahoma" w:hAnsi="Tahoma" w:cs="Tahoma"/>
                          <w:color w:val="6495ED"/>
                          <w:sz w:val="12"/>
                          <w:szCs w:val="16"/>
                        </w:rPr>
                        <w:t xml:space="preserve">www.nano-lab.com.tr </w:t>
                      </w:r>
                      <w:r w:rsidRPr="0029716B">
                        <w:rPr>
                          <w:rFonts w:ascii="Tahoma" w:hAnsi="Tahoma" w:cs="Tahoma"/>
                          <w:color w:val="87CEEB"/>
                          <w:sz w:val="12"/>
                          <w:szCs w:val="16"/>
                        </w:rPr>
                        <w:t xml:space="preserve"> </w:t>
                      </w:r>
                      <w:r w:rsidRPr="0029716B">
                        <w:rPr>
                          <w:rFonts w:ascii="Tahoma" w:hAnsi="Tahoma" w:cs="Tahoma"/>
                          <w:sz w:val="12"/>
                          <w:szCs w:val="16"/>
                        </w:rPr>
                        <w:t xml:space="preserve">E-posta: </w:t>
                      </w:r>
                      <w:r w:rsidRPr="0029716B">
                        <w:rPr>
                          <w:rFonts w:ascii="Tahoma" w:hAnsi="Tahoma" w:cs="Tahoma"/>
                          <w:color w:val="6495ED"/>
                          <w:sz w:val="12"/>
                          <w:szCs w:val="16"/>
                        </w:rPr>
                        <w:t>info@nano-lab.com.tr</w:t>
                      </w:r>
                    </w:p>
                    <w:p w:rsidR="0029716B" w:rsidRDefault="0029716B" w:rsidP="0029716B">
                      <w:pPr>
                        <w:ind w:left="-709" w:right="-793"/>
                      </w:pPr>
                    </w:p>
                  </w:txbxContent>
                </v:textbox>
              </v:shape>
            </w:pict>
          </mc:Fallback>
        </mc:AlternateContent>
      </w:r>
    </w:p>
    <w:sectPr w:rsidR="00ED2A3C" w:rsidRPr="000551B1" w:rsidSect="0029716B">
      <w:headerReference w:type="default" r:id="rId8"/>
      <w:headerReference w:type="first" r:id="rId9"/>
      <w:pgSz w:w="16838" w:h="11906" w:orient="landscape"/>
      <w:pgMar w:top="394" w:right="1417" w:bottom="568" w:left="1418" w:header="426" w:footer="349"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7D" w:rsidRDefault="0043317D" w:rsidP="008E07B4">
      <w:pPr>
        <w:spacing w:after="0" w:line="240" w:lineRule="auto"/>
      </w:pPr>
      <w:r>
        <w:separator/>
      </w:r>
    </w:p>
  </w:endnote>
  <w:endnote w:type="continuationSeparator" w:id="0">
    <w:p w:rsidR="0043317D" w:rsidRDefault="0043317D"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7D" w:rsidRDefault="0043317D" w:rsidP="008E07B4">
      <w:pPr>
        <w:spacing w:after="0" w:line="240" w:lineRule="auto"/>
      </w:pPr>
      <w:r>
        <w:separator/>
      </w:r>
    </w:p>
  </w:footnote>
  <w:footnote w:type="continuationSeparator" w:id="0">
    <w:p w:rsidR="0043317D" w:rsidRDefault="0043317D"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552"/>
    </w:tblGrid>
    <w:tr w:rsidR="00EB1639" w:rsidTr="00F43B80">
      <w:trPr>
        <w:trHeight w:val="1071"/>
      </w:trPr>
      <w:tc>
        <w:tcPr>
          <w:tcW w:w="3974" w:type="dxa"/>
          <w:vAlign w:val="center"/>
        </w:tcPr>
        <w:p w:rsidR="00EB1639" w:rsidRDefault="00EB1639" w:rsidP="0030182B">
          <w:pPr>
            <w:pStyle w:val="stBilgi"/>
            <w:ind w:left="-817"/>
            <w:jc w:val="right"/>
            <w:rPr>
              <w:rFonts w:cs="Arial"/>
              <w:b/>
              <w:sz w:val="32"/>
              <w:szCs w:val="32"/>
            </w:rPr>
          </w:pPr>
          <w:r>
            <w:rPr>
              <w:noProof/>
              <w:lang w:val="tr-TR" w:eastAsia="tr-TR"/>
            </w:rPr>
            <w:drawing>
              <wp:anchor distT="0" distB="0" distL="114300" distR="114300" simplePos="0" relativeHeight="251659264" behindDoc="1" locked="0" layoutInCell="1" allowOverlap="1" wp14:anchorId="22408C70" wp14:editId="21586354">
                <wp:simplePos x="0" y="0"/>
                <wp:positionH relativeFrom="column">
                  <wp:posOffset>64135</wp:posOffset>
                </wp:positionH>
                <wp:positionV relativeFrom="paragraph">
                  <wp:posOffset>635</wp:posOffset>
                </wp:positionV>
                <wp:extent cx="2233930" cy="695325"/>
                <wp:effectExtent l="0" t="0" r="0" b="9525"/>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7F5370"/>
        <w:p w:rsidR="00EB1639" w:rsidRPr="00872F70" w:rsidRDefault="00EB1639" w:rsidP="007F5370"/>
      </w:tc>
      <w:tc>
        <w:tcPr>
          <w:tcW w:w="12045" w:type="dxa"/>
          <w:gridSpan w:val="3"/>
          <w:vAlign w:val="center"/>
        </w:tcPr>
        <w:p w:rsidR="00EB1639" w:rsidRPr="00F43B80" w:rsidRDefault="008157F7" w:rsidP="008157F7">
          <w:pPr>
            <w:jc w:val="center"/>
            <w:rPr>
              <w:rFonts w:ascii="Arial" w:hAnsi="Arial" w:cs="Arial"/>
              <w:b/>
              <w:sz w:val="32"/>
              <w:szCs w:val="32"/>
            </w:rPr>
          </w:pPr>
          <w:r>
            <w:rPr>
              <w:rFonts w:ascii="Arial" w:hAnsi="Arial" w:cs="Arial"/>
              <w:b/>
              <w:sz w:val="32"/>
              <w:szCs w:val="32"/>
            </w:rPr>
            <w:t>MEDICINE</w:t>
          </w:r>
          <w:r w:rsidR="00D8734B" w:rsidRPr="00F43B80">
            <w:rPr>
              <w:rFonts w:ascii="Arial" w:hAnsi="Arial" w:cs="Arial"/>
              <w:b/>
              <w:sz w:val="32"/>
              <w:szCs w:val="32"/>
            </w:rPr>
            <w:t xml:space="preserve"> ANALYSIS REQUEST FORM</w:t>
          </w:r>
        </w:p>
      </w:tc>
    </w:tr>
    <w:tr w:rsidR="00EB1639" w:rsidTr="00F43B80">
      <w:trPr>
        <w:trHeight w:val="439"/>
      </w:trPr>
      <w:tc>
        <w:tcPr>
          <w:tcW w:w="3974" w:type="dxa"/>
          <w:vAlign w:val="center"/>
        </w:tcPr>
        <w:p w:rsidR="00EB1639" w:rsidRPr="00F43B80" w:rsidRDefault="001555A0" w:rsidP="00735C5A">
          <w:pPr>
            <w:pStyle w:val="stBilgi"/>
            <w:rPr>
              <w:rFonts w:ascii="Arial" w:hAnsi="Arial" w:cs="Arial"/>
              <w:sz w:val="20"/>
              <w:szCs w:val="20"/>
            </w:rPr>
          </w:pPr>
          <w:r>
            <w:rPr>
              <w:rFonts w:ascii="Arial" w:hAnsi="Arial" w:cs="Arial"/>
              <w:sz w:val="20"/>
              <w:szCs w:val="20"/>
            </w:rPr>
            <w:t>Document Number</w:t>
          </w:r>
          <w:r w:rsidR="00EB1639" w:rsidRPr="00F43B80">
            <w:rPr>
              <w:rFonts w:ascii="Arial" w:hAnsi="Arial" w:cs="Arial"/>
              <w:sz w:val="20"/>
              <w:szCs w:val="20"/>
            </w:rPr>
            <w:t xml:space="preserve"> </w:t>
          </w:r>
          <w:r w:rsidR="000C350B">
            <w:rPr>
              <w:rFonts w:ascii="Arial" w:hAnsi="Arial" w:cs="Arial"/>
              <w:sz w:val="20"/>
              <w:szCs w:val="20"/>
            </w:rPr>
            <w:t>: ILU.SÇP.13.F.06</w:t>
          </w:r>
        </w:p>
      </w:tc>
      <w:tc>
        <w:tcPr>
          <w:tcW w:w="4674" w:type="dxa"/>
          <w:vAlign w:val="center"/>
        </w:tcPr>
        <w:p w:rsidR="00EB1639" w:rsidRPr="00F43B80" w:rsidRDefault="00EB1639" w:rsidP="0064243D">
          <w:pPr>
            <w:pStyle w:val="stBilgi"/>
            <w:rPr>
              <w:rFonts w:ascii="Arial" w:hAnsi="Arial" w:cs="Arial"/>
              <w:sz w:val="20"/>
              <w:szCs w:val="20"/>
            </w:rPr>
          </w:pPr>
          <w:r w:rsidRPr="00F43B80">
            <w:rPr>
              <w:rFonts w:ascii="Arial" w:hAnsi="Arial" w:cs="Arial"/>
              <w:sz w:val="20"/>
              <w:szCs w:val="20"/>
            </w:rPr>
            <w:t>Publication Date: 02.07.2024</w:t>
          </w:r>
        </w:p>
      </w:tc>
      <w:tc>
        <w:tcPr>
          <w:tcW w:w="4819" w:type="dxa"/>
          <w:vAlign w:val="center"/>
        </w:tcPr>
        <w:p w:rsidR="00EB1639" w:rsidRPr="00F43B80" w:rsidRDefault="001555A0" w:rsidP="0064243D">
          <w:pPr>
            <w:pStyle w:val="stBilgi"/>
            <w:rPr>
              <w:rFonts w:ascii="Arial" w:hAnsi="Arial" w:cs="Arial"/>
              <w:sz w:val="20"/>
              <w:szCs w:val="20"/>
            </w:rPr>
          </w:pPr>
          <w:r>
            <w:rPr>
              <w:rFonts w:ascii="Arial" w:hAnsi="Arial" w:cs="Arial"/>
              <w:sz w:val="20"/>
              <w:szCs w:val="20"/>
            </w:rPr>
            <w:t>Revision Date/Number</w:t>
          </w:r>
          <w:r w:rsidR="00EB1639" w:rsidRPr="00F43B80">
            <w:rPr>
              <w:rFonts w:ascii="Arial" w:hAnsi="Arial" w:cs="Arial"/>
              <w:sz w:val="20"/>
              <w:szCs w:val="20"/>
            </w:rPr>
            <w:t>: --.--.---- / 00</w:t>
          </w:r>
        </w:p>
      </w:tc>
      <w:tc>
        <w:tcPr>
          <w:tcW w:w="2552" w:type="dxa"/>
          <w:vAlign w:val="center"/>
        </w:tcPr>
        <w:p w:rsidR="00EB1639" w:rsidRPr="00F43B80" w:rsidRDefault="00EB1639" w:rsidP="0029716B">
          <w:pPr>
            <w:pStyle w:val="stBilgi"/>
            <w:rPr>
              <w:rFonts w:ascii="Arial" w:hAnsi="Arial" w:cs="Arial"/>
              <w:sz w:val="20"/>
              <w:szCs w:val="20"/>
            </w:rPr>
          </w:pPr>
          <w:r w:rsidRPr="00F43B80">
            <w:rPr>
              <w:rFonts w:ascii="Arial" w:hAnsi="Arial" w:cs="Arial"/>
              <w:sz w:val="20"/>
              <w:szCs w:val="20"/>
            </w:rPr>
            <w:t xml:space="preserve">Page Number: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8157F7">
            <w:rPr>
              <w:rFonts w:ascii="Arial" w:hAnsi="Arial" w:cs="Arial"/>
              <w:noProof/>
              <w:sz w:val="20"/>
              <w:szCs w:val="20"/>
            </w:rPr>
            <w:t>2</w:t>
          </w:r>
          <w:r w:rsidRPr="00F43B80">
            <w:rPr>
              <w:rFonts w:ascii="Arial" w:hAnsi="Arial" w:cs="Arial"/>
              <w:sz w:val="20"/>
              <w:szCs w:val="20"/>
            </w:rPr>
            <w:fldChar w:fldCharType="end"/>
          </w:r>
          <w:r w:rsidRPr="00F43B80">
            <w:rPr>
              <w:rFonts w:ascii="Arial" w:hAnsi="Arial" w:cs="Arial"/>
              <w:sz w:val="20"/>
              <w:szCs w:val="20"/>
            </w:rPr>
            <w:t xml:space="preserve">/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8157F7">
            <w:rPr>
              <w:rFonts w:ascii="Arial" w:hAnsi="Arial" w:cs="Arial"/>
              <w:noProof/>
              <w:sz w:val="20"/>
              <w:szCs w:val="20"/>
            </w:rPr>
            <w:t>2</w:t>
          </w:r>
          <w:r w:rsidRPr="00F43B80">
            <w:rPr>
              <w:rFonts w:ascii="Arial" w:hAnsi="Arial" w:cs="Arial"/>
              <w:sz w:val="20"/>
              <w:szCs w:val="20"/>
            </w:rPr>
            <w:fldChar w:fldCharType="end"/>
          </w:r>
        </w:p>
      </w:tc>
    </w:tr>
  </w:tbl>
  <w:p w:rsidR="00EB1639" w:rsidRPr="001E685E" w:rsidRDefault="00EB1639" w:rsidP="00EB1639">
    <w:pPr>
      <w:pStyle w:val="stBilgi"/>
      <w:rPr>
        <w:sz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885"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552"/>
    </w:tblGrid>
    <w:tr w:rsidR="00B067D4" w:rsidTr="000D10CA">
      <w:trPr>
        <w:trHeight w:val="1071"/>
      </w:trPr>
      <w:tc>
        <w:tcPr>
          <w:tcW w:w="3974" w:type="dxa"/>
          <w:vAlign w:val="center"/>
        </w:tcPr>
        <w:p w:rsidR="00B067D4" w:rsidRDefault="00B067D4" w:rsidP="000D10CA">
          <w:pPr>
            <w:pStyle w:val="stBilgi"/>
            <w:ind w:left="-817"/>
            <w:jc w:val="right"/>
            <w:rPr>
              <w:rFonts w:cs="Arial"/>
              <w:b/>
              <w:sz w:val="32"/>
              <w:szCs w:val="32"/>
            </w:rPr>
          </w:pPr>
          <w:r>
            <w:rPr>
              <w:noProof/>
              <w:lang w:val="tr-TR" w:eastAsia="tr-TR"/>
            </w:rPr>
            <w:drawing>
              <wp:anchor distT="0" distB="0" distL="114300" distR="114300" simplePos="0" relativeHeight="251661312" behindDoc="1" locked="0" layoutInCell="1" allowOverlap="1" wp14:anchorId="56E761A9" wp14:editId="059A6990">
                <wp:simplePos x="0" y="0"/>
                <wp:positionH relativeFrom="column">
                  <wp:posOffset>64135</wp:posOffset>
                </wp:positionH>
                <wp:positionV relativeFrom="paragraph">
                  <wp:posOffset>635</wp:posOffset>
                </wp:positionV>
                <wp:extent cx="2233930" cy="6953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7D4" w:rsidRDefault="00B067D4" w:rsidP="000D10CA"/>
        <w:p w:rsidR="00B067D4" w:rsidRPr="00872F70" w:rsidRDefault="00B067D4" w:rsidP="000D10CA"/>
      </w:tc>
      <w:tc>
        <w:tcPr>
          <w:tcW w:w="12045" w:type="dxa"/>
          <w:gridSpan w:val="3"/>
          <w:vAlign w:val="center"/>
        </w:tcPr>
        <w:p w:rsidR="00B067D4" w:rsidRPr="00F43B80" w:rsidRDefault="00B067D4" w:rsidP="000D10CA">
          <w:pPr>
            <w:jc w:val="center"/>
            <w:rPr>
              <w:rFonts w:ascii="Arial" w:hAnsi="Arial" w:cs="Arial"/>
              <w:b/>
              <w:sz w:val="32"/>
              <w:szCs w:val="32"/>
            </w:rPr>
          </w:pPr>
          <w:r w:rsidRPr="00F43B80">
            <w:rPr>
              <w:rFonts w:ascii="Arial" w:hAnsi="Arial" w:cs="Arial"/>
              <w:b/>
              <w:sz w:val="32"/>
              <w:szCs w:val="32"/>
            </w:rPr>
            <w:t>DRUG ANALYSIS REQUEST FORM</w:t>
          </w:r>
        </w:p>
      </w:tc>
    </w:tr>
    <w:tr w:rsidR="00B067D4" w:rsidTr="000D10CA">
      <w:trPr>
        <w:trHeight w:val="439"/>
      </w:trPr>
      <w:tc>
        <w:tcPr>
          <w:tcW w:w="3974"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 xml:space="preserve">Document No: </w:t>
          </w:r>
          <w:r>
            <w:rPr>
              <w:rFonts w:ascii="Arial" w:hAnsi="Arial" w:cs="Arial"/>
              <w:sz w:val="20"/>
              <w:szCs w:val="20"/>
            </w:rPr>
            <w:t>ILU.SÇP .16.F.06</w:t>
          </w:r>
        </w:p>
      </w:tc>
      <w:tc>
        <w:tcPr>
          <w:tcW w:w="4674"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Publication Date: September 15, 2022</w:t>
          </w:r>
        </w:p>
      </w:tc>
      <w:tc>
        <w:tcPr>
          <w:tcW w:w="4819" w:type="dxa"/>
          <w:vAlign w:val="center"/>
        </w:tcPr>
        <w:p w:rsidR="00B067D4" w:rsidRPr="00F43B80" w:rsidRDefault="00B067D4" w:rsidP="000D10CA">
          <w:pPr>
            <w:pStyle w:val="stBilgi"/>
            <w:rPr>
              <w:rFonts w:ascii="Arial" w:hAnsi="Arial" w:cs="Arial"/>
              <w:sz w:val="20"/>
              <w:szCs w:val="20"/>
            </w:rPr>
          </w:pPr>
          <w:r w:rsidRPr="00F43B80">
            <w:rPr>
              <w:rFonts w:ascii="Arial" w:hAnsi="Arial" w:cs="Arial"/>
              <w:sz w:val="20"/>
              <w:szCs w:val="20"/>
            </w:rPr>
            <w:t>Revision Date/No: 17.03.2023 / 01</w:t>
          </w:r>
        </w:p>
      </w:tc>
      <w:tc>
        <w:tcPr>
          <w:tcW w:w="2552" w:type="dxa"/>
          <w:vAlign w:val="center"/>
        </w:tcPr>
        <w:p w:rsidR="00B067D4" w:rsidRPr="00F43B80" w:rsidRDefault="00B067D4" w:rsidP="000D10CA">
          <w:pPr>
            <w:pStyle w:val="stBilgi"/>
            <w:jc w:val="right"/>
            <w:rPr>
              <w:rFonts w:ascii="Arial" w:hAnsi="Arial" w:cs="Arial"/>
              <w:sz w:val="20"/>
              <w:szCs w:val="20"/>
            </w:rPr>
          </w:pPr>
          <w:r w:rsidRPr="00F43B80">
            <w:rPr>
              <w:rFonts w:ascii="Arial" w:hAnsi="Arial" w:cs="Arial"/>
              <w:sz w:val="20"/>
              <w:szCs w:val="20"/>
            </w:rPr>
            <w:t xml:space="preserve">Page Number: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Pr>
              <w:rFonts w:ascii="Arial" w:hAnsi="Arial" w:cs="Arial"/>
              <w:noProof/>
              <w:sz w:val="20"/>
              <w:szCs w:val="20"/>
            </w:rPr>
            <w:t xml:space="preserve">1 </w:t>
          </w:r>
          <w:r w:rsidRPr="00F43B80">
            <w:rPr>
              <w:rFonts w:ascii="Arial" w:hAnsi="Arial" w:cs="Arial"/>
              <w:sz w:val="20"/>
              <w:szCs w:val="20"/>
            </w:rPr>
            <w:fldChar w:fldCharType="end"/>
          </w:r>
          <w:r w:rsidRPr="00F43B80">
            <w:rPr>
              <w:rFonts w:ascii="Arial" w:hAnsi="Arial" w:cs="Arial"/>
              <w:sz w:val="20"/>
              <w:szCs w:val="20"/>
            </w:rPr>
            <w:t xml:space="preserve">/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Pr>
              <w:rFonts w:ascii="Arial" w:hAnsi="Arial" w:cs="Arial"/>
              <w:noProof/>
              <w:sz w:val="20"/>
              <w:szCs w:val="20"/>
            </w:rPr>
            <w:t>3</w:t>
          </w:r>
          <w:r w:rsidRPr="00F43B80">
            <w:rPr>
              <w:rFonts w:ascii="Arial" w:hAnsi="Arial" w:cs="Arial"/>
              <w:sz w:val="20"/>
              <w:szCs w:val="20"/>
            </w:rPr>
            <w:fldChar w:fldCharType="end"/>
          </w:r>
        </w:p>
      </w:tc>
    </w:tr>
  </w:tbl>
  <w:p w:rsidR="00B067D4" w:rsidRPr="00B067D4" w:rsidRDefault="00B067D4" w:rsidP="00B067D4">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282822"/>
    <w:multiLevelType w:val="hybridMultilevel"/>
    <w:tmpl w:val="6D34C496"/>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 w15:restartNumberingAfterBreak="0">
    <w:nsid w:val="598F0082"/>
    <w:multiLevelType w:val="hybridMultilevel"/>
    <w:tmpl w:val="5B3EBF2E"/>
    <w:lvl w:ilvl="0" w:tplc="041F000B">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15:restartNumberingAfterBreak="0">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1A"/>
    <w:rsid w:val="000551B1"/>
    <w:rsid w:val="00057569"/>
    <w:rsid w:val="00061BB3"/>
    <w:rsid w:val="00074073"/>
    <w:rsid w:val="0008074F"/>
    <w:rsid w:val="0008586A"/>
    <w:rsid w:val="000A771A"/>
    <w:rsid w:val="000B01E0"/>
    <w:rsid w:val="000C350B"/>
    <w:rsid w:val="000F26E2"/>
    <w:rsid w:val="000F2B82"/>
    <w:rsid w:val="00140443"/>
    <w:rsid w:val="001555A0"/>
    <w:rsid w:val="00155B00"/>
    <w:rsid w:val="001E0E5D"/>
    <w:rsid w:val="001E3694"/>
    <w:rsid w:val="001E685E"/>
    <w:rsid w:val="00215A16"/>
    <w:rsid w:val="002213E6"/>
    <w:rsid w:val="002254E1"/>
    <w:rsid w:val="00227BDA"/>
    <w:rsid w:val="00251CB4"/>
    <w:rsid w:val="0029716B"/>
    <w:rsid w:val="002D7693"/>
    <w:rsid w:val="0030182B"/>
    <w:rsid w:val="003120AC"/>
    <w:rsid w:val="00372F47"/>
    <w:rsid w:val="003803DA"/>
    <w:rsid w:val="003923EF"/>
    <w:rsid w:val="003F2DB3"/>
    <w:rsid w:val="004001FE"/>
    <w:rsid w:val="0043317D"/>
    <w:rsid w:val="00486484"/>
    <w:rsid w:val="00487630"/>
    <w:rsid w:val="004A7B63"/>
    <w:rsid w:val="005108BE"/>
    <w:rsid w:val="00542C59"/>
    <w:rsid w:val="00543D72"/>
    <w:rsid w:val="005D0E75"/>
    <w:rsid w:val="006113F9"/>
    <w:rsid w:val="0064243D"/>
    <w:rsid w:val="006628A7"/>
    <w:rsid w:val="00687A2D"/>
    <w:rsid w:val="006D63CB"/>
    <w:rsid w:val="00717A45"/>
    <w:rsid w:val="00722499"/>
    <w:rsid w:val="00735C5A"/>
    <w:rsid w:val="00763DC1"/>
    <w:rsid w:val="00767058"/>
    <w:rsid w:val="00774514"/>
    <w:rsid w:val="007A3FD0"/>
    <w:rsid w:val="007B6D62"/>
    <w:rsid w:val="007C51E8"/>
    <w:rsid w:val="00804AED"/>
    <w:rsid w:val="00810FAC"/>
    <w:rsid w:val="00813F2D"/>
    <w:rsid w:val="008157F7"/>
    <w:rsid w:val="008831A7"/>
    <w:rsid w:val="00895AAD"/>
    <w:rsid w:val="008D238A"/>
    <w:rsid w:val="008E07B4"/>
    <w:rsid w:val="00915F40"/>
    <w:rsid w:val="00947CB2"/>
    <w:rsid w:val="00974270"/>
    <w:rsid w:val="009859F5"/>
    <w:rsid w:val="00994324"/>
    <w:rsid w:val="009E4193"/>
    <w:rsid w:val="00A33D88"/>
    <w:rsid w:val="00A61A35"/>
    <w:rsid w:val="00A81DB5"/>
    <w:rsid w:val="00AA5C25"/>
    <w:rsid w:val="00AF6CB8"/>
    <w:rsid w:val="00B067D4"/>
    <w:rsid w:val="00B15FD1"/>
    <w:rsid w:val="00B92DE0"/>
    <w:rsid w:val="00B96010"/>
    <w:rsid w:val="00BA4BF1"/>
    <w:rsid w:val="00BC39BC"/>
    <w:rsid w:val="00BF13CA"/>
    <w:rsid w:val="00C1177C"/>
    <w:rsid w:val="00C20BB7"/>
    <w:rsid w:val="00C50DCE"/>
    <w:rsid w:val="00C77D2F"/>
    <w:rsid w:val="00C85B14"/>
    <w:rsid w:val="00CC0B1D"/>
    <w:rsid w:val="00CD3214"/>
    <w:rsid w:val="00CE6424"/>
    <w:rsid w:val="00CF0F3E"/>
    <w:rsid w:val="00D0138C"/>
    <w:rsid w:val="00D03404"/>
    <w:rsid w:val="00D04AC9"/>
    <w:rsid w:val="00D054DC"/>
    <w:rsid w:val="00D1033F"/>
    <w:rsid w:val="00D261DE"/>
    <w:rsid w:val="00D51540"/>
    <w:rsid w:val="00D82C12"/>
    <w:rsid w:val="00D8734B"/>
    <w:rsid w:val="00DC3776"/>
    <w:rsid w:val="00DD4326"/>
    <w:rsid w:val="00DE59D4"/>
    <w:rsid w:val="00E21258"/>
    <w:rsid w:val="00E2764A"/>
    <w:rsid w:val="00E445DB"/>
    <w:rsid w:val="00E869F6"/>
    <w:rsid w:val="00EB1639"/>
    <w:rsid w:val="00EB3827"/>
    <w:rsid w:val="00ED2A3C"/>
    <w:rsid w:val="00F1598E"/>
    <w:rsid w:val="00F17081"/>
    <w:rsid w:val="00F43B80"/>
    <w:rsid w:val="00F7138B"/>
    <w:rsid w:val="00F73B3C"/>
    <w:rsid w:val="00F813A4"/>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09B"/>
  <w15:docId w15:val="{92ADBAF9-2166-431A-80C4-E724230B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iPriority w:val="99"/>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B03EB"/>
    <w:rsid w:val="000B4D27"/>
    <w:rsid w:val="001F1EC3"/>
    <w:rsid w:val="001F3FED"/>
    <w:rsid w:val="002369DB"/>
    <w:rsid w:val="00462206"/>
    <w:rsid w:val="006B0216"/>
    <w:rsid w:val="00754E66"/>
    <w:rsid w:val="007E342B"/>
    <w:rsid w:val="00804DA7"/>
    <w:rsid w:val="00845E47"/>
    <w:rsid w:val="008726BC"/>
    <w:rsid w:val="00923592"/>
    <w:rsid w:val="009F3B57"/>
    <w:rsid w:val="009F4F7E"/>
    <w:rsid w:val="00A1439C"/>
    <w:rsid w:val="00A26EB7"/>
    <w:rsid w:val="00AC6C34"/>
    <w:rsid w:val="00B348C5"/>
    <w:rsid w:val="00B949B1"/>
    <w:rsid w:val="00BD5B32"/>
    <w:rsid w:val="00C95766"/>
    <w:rsid w:val="00CD61B1"/>
    <w:rsid w:val="00CF02F1"/>
    <w:rsid w:val="00DC5D20"/>
    <w:rsid w:val="00E63ABE"/>
    <w:rsid w:val="00E66677"/>
    <w:rsid w:val="00F41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eastAsia="en-US"/>
    </w:rPr>
  </w:style>
  <w:style w:type="paragraph" w:customStyle="1" w:styleId="D69DFF5D8C614344B9729BA893C37802">
    <w:name w:val="D69DFF5D8C614344B9729BA893C37802"/>
    <w:rsid w:val="00AC6C34"/>
  </w:style>
  <w:style w:type="paragraph" w:customStyle="1" w:styleId="E3282127294A478C875181ACF02B0EFC">
    <w:name w:val="E3282127294A478C875181ACF02B0EFC"/>
    <w:rsid w:val="00AC6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2DC8-C640-4506-936E-2C303A28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13</cp:revision>
  <cp:lastPrinted>2022-09-28T05:38:00Z</cp:lastPrinted>
  <dcterms:created xsi:type="dcterms:W3CDTF">2023-04-07T08:13:00Z</dcterms:created>
  <dcterms:modified xsi:type="dcterms:W3CDTF">2025-09-24T14:17:00Z</dcterms:modified>
</cp:coreProperties>
</file>